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BC7A5" w14:textId="704447E8" w:rsidR="008B38B2" w:rsidRPr="008B38B2" w:rsidRDefault="008B38B2" w:rsidP="008B38B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bookmarkStart w:id="0" w:name="_Hlk38223828"/>
      <w:r w:rsidRPr="008B38B2">
        <w:rPr>
          <w:rFonts w:eastAsia="Calibri"/>
          <w:b/>
          <w:noProof/>
          <w:sz w:val="32"/>
          <w:szCs w:val="32"/>
        </w:rPr>
        <w:drawing>
          <wp:inline distT="0" distB="0" distL="0" distR="0" wp14:anchorId="5C2987CE" wp14:editId="5FF5B597">
            <wp:extent cx="1485900" cy="1517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6EEAB" w14:textId="77777777" w:rsidR="008B38B2" w:rsidRPr="008B38B2" w:rsidRDefault="008B38B2" w:rsidP="008B38B2">
      <w:pPr>
        <w:tabs>
          <w:tab w:val="right" w:pos="10773"/>
        </w:tabs>
        <w:suppressAutoHyphens/>
        <w:ind w:right="-31"/>
        <w:jc w:val="center"/>
        <w:rPr>
          <w:rFonts w:eastAsia="Calibri"/>
          <w:b/>
          <w:spacing w:val="32"/>
          <w:sz w:val="44"/>
          <w:szCs w:val="20"/>
          <w:lang w:eastAsia="ar-SA"/>
        </w:rPr>
      </w:pPr>
      <w:r w:rsidRPr="008B38B2">
        <w:rPr>
          <w:rFonts w:eastAsia="Calibri"/>
          <w:b/>
          <w:spacing w:val="32"/>
          <w:sz w:val="44"/>
          <w:szCs w:val="20"/>
          <w:lang w:eastAsia="ar-SA"/>
        </w:rPr>
        <w:t>АДМИНИСТРАЦИЯ</w:t>
      </w:r>
    </w:p>
    <w:p w14:paraId="746ED4E8" w14:textId="77777777" w:rsidR="008B38B2" w:rsidRPr="008B38B2" w:rsidRDefault="008B38B2" w:rsidP="008B38B2">
      <w:pPr>
        <w:keepNext/>
        <w:widowControl w:val="0"/>
        <w:tabs>
          <w:tab w:val="right" w:pos="10773"/>
        </w:tabs>
        <w:suppressAutoHyphens/>
        <w:ind w:right="-31"/>
        <w:jc w:val="center"/>
        <w:rPr>
          <w:rFonts w:eastAsia="Calibri"/>
          <w:b/>
          <w:spacing w:val="38"/>
          <w:sz w:val="40"/>
          <w:szCs w:val="40"/>
          <w:lang w:eastAsia="ar-SA"/>
        </w:rPr>
      </w:pPr>
      <w:r w:rsidRPr="008B38B2">
        <w:rPr>
          <w:rFonts w:eastAsia="Calibri"/>
          <w:b/>
          <w:spacing w:val="38"/>
          <w:sz w:val="40"/>
          <w:szCs w:val="40"/>
          <w:lang w:eastAsia="ar-SA"/>
        </w:rPr>
        <w:t>ТОЛПИНСКОГО СЕЛЬСОВЕТА</w:t>
      </w:r>
    </w:p>
    <w:p w14:paraId="5AEAD0B9" w14:textId="77777777" w:rsidR="008B38B2" w:rsidRPr="008B38B2" w:rsidRDefault="008B38B2" w:rsidP="008B38B2">
      <w:pPr>
        <w:keepNext/>
        <w:widowControl w:val="0"/>
        <w:tabs>
          <w:tab w:val="right" w:pos="10773"/>
        </w:tabs>
        <w:suppressAutoHyphens/>
        <w:ind w:right="-31"/>
        <w:jc w:val="center"/>
        <w:rPr>
          <w:rFonts w:eastAsia="Calibri"/>
          <w:b/>
          <w:sz w:val="32"/>
          <w:szCs w:val="32"/>
          <w:lang w:eastAsia="ar-SA"/>
        </w:rPr>
      </w:pPr>
      <w:r w:rsidRPr="008B38B2">
        <w:rPr>
          <w:rFonts w:eastAsia="Calibri"/>
          <w:b/>
          <w:sz w:val="32"/>
          <w:szCs w:val="32"/>
          <w:lang w:eastAsia="ar-SA"/>
        </w:rPr>
        <w:t>КОРЕНЕВСКОГО РАЙОНА  КУРСКОЙ ОБЛАСТИ</w:t>
      </w:r>
    </w:p>
    <w:p w14:paraId="7D564090" w14:textId="77777777" w:rsidR="008B38B2" w:rsidRPr="008B38B2" w:rsidRDefault="008B38B2" w:rsidP="008B38B2">
      <w:pPr>
        <w:suppressAutoHyphens/>
        <w:ind w:right="-31"/>
        <w:jc w:val="center"/>
        <w:rPr>
          <w:rFonts w:eastAsia="Calibri"/>
          <w:b/>
          <w:sz w:val="28"/>
          <w:szCs w:val="20"/>
          <w:lang w:eastAsia="ar-SA"/>
        </w:rPr>
      </w:pPr>
    </w:p>
    <w:p w14:paraId="70F7E213" w14:textId="53518D0B" w:rsidR="008B38B2" w:rsidRPr="008B38B2" w:rsidRDefault="008B38B2" w:rsidP="008B38B2">
      <w:pPr>
        <w:suppressAutoHyphens/>
        <w:ind w:right="-31"/>
        <w:jc w:val="center"/>
        <w:rPr>
          <w:rFonts w:eastAsia="Calibri"/>
          <w:b/>
          <w:spacing w:val="20"/>
          <w:sz w:val="36"/>
          <w:szCs w:val="36"/>
          <w:lang w:eastAsia="ar-SA"/>
        </w:rPr>
      </w:pPr>
      <w:r>
        <w:rPr>
          <w:rFonts w:eastAsia="Calibri"/>
          <w:b/>
          <w:spacing w:val="20"/>
          <w:sz w:val="36"/>
          <w:szCs w:val="36"/>
          <w:lang w:eastAsia="ar-SA"/>
        </w:rPr>
        <w:t>Р А С П О Р Я Ж</w:t>
      </w:r>
      <w:r w:rsidRPr="008B38B2">
        <w:rPr>
          <w:rFonts w:eastAsia="Calibri"/>
          <w:b/>
          <w:spacing w:val="20"/>
          <w:sz w:val="36"/>
          <w:szCs w:val="36"/>
          <w:lang w:eastAsia="ar-SA"/>
        </w:rPr>
        <w:t xml:space="preserve"> Е Н И Е</w:t>
      </w:r>
    </w:p>
    <w:p w14:paraId="70A8E637" w14:textId="77777777" w:rsidR="008B38B2" w:rsidRPr="008B38B2" w:rsidRDefault="008B38B2" w:rsidP="008B38B2">
      <w:pPr>
        <w:suppressAutoHyphens/>
        <w:ind w:right="-31"/>
        <w:jc w:val="center"/>
        <w:rPr>
          <w:rFonts w:eastAsia="Calibri"/>
          <w:b/>
          <w:spacing w:val="20"/>
          <w:sz w:val="20"/>
          <w:szCs w:val="36"/>
          <w:lang w:eastAsia="ar-SA"/>
        </w:rPr>
      </w:pPr>
    </w:p>
    <w:p w14:paraId="1A94BACD" w14:textId="695E5713" w:rsidR="008B38B2" w:rsidRPr="008B38B2" w:rsidRDefault="008B38B2" w:rsidP="008B38B2">
      <w:pPr>
        <w:rPr>
          <w:rFonts w:eastAsia="Calibri"/>
          <w:b/>
          <w:sz w:val="28"/>
          <w:lang w:eastAsia="en-US"/>
        </w:rPr>
      </w:pPr>
      <w:r w:rsidRPr="008B38B2">
        <w:rPr>
          <w:rFonts w:eastAsia="Calibri"/>
          <w:b/>
          <w:sz w:val="28"/>
          <w:lang w:eastAsia="en-US"/>
        </w:rPr>
        <w:t>«22» марта 2024г.                                                                          №</w:t>
      </w:r>
      <w:r w:rsidRPr="001D2754">
        <w:rPr>
          <w:rFonts w:eastAsia="Calibri"/>
          <w:b/>
          <w:sz w:val="28"/>
          <w:lang w:eastAsia="en-US"/>
        </w:rPr>
        <w:t>12</w:t>
      </w:r>
    </w:p>
    <w:p w14:paraId="56CF16D3" w14:textId="77777777" w:rsidR="008B38B2" w:rsidRPr="008B38B2" w:rsidRDefault="008B38B2" w:rsidP="008B38B2">
      <w:pPr>
        <w:suppressAutoHyphens/>
        <w:autoSpaceDN w:val="0"/>
        <w:jc w:val="center"/>
        <w:rPr>
          <w:b/>
          <w:lang w:eastAsia="en-US"/>
        </w:rPr>
      </w:pPr>
    </w:p>
    <w:p w14:paraId="5B4F0D51" w14:textId="77777777" w:rsidR="00346643" w:rsidRPr="008B38B2" w:rsidRDefault="00346643" w:rsidP="00346643">
      <w:pPr>
        <w:keepNext/>
        <w:jc w:val="center"/>
        <w:outlineLvl w:val="0"/>
        <w:rPr>
          <w:b/>
          <w:bCs/>
          <w:sz w:val="28"/>
          <w:szCs w:val="28"/>
        </w:rPr>
      </w:pPr>
      <w:bookmarkStart w:id="1" w:name="_Toc35529026"/>
      <w:bookmarkStart w:id="2" w:name="_Toc35949299"/>
      <w:bookmarkStart w:id="3" w:name="_Toc35958008"/>
      <w:r w:rsidRPr="008B38B2">
        <w:rPr>
          <w:b/>
          <w:bCs/>
          <w:sz w:val="28"/>
          <w:szCs w:val="28"/>
        </w:rPr>
        <w:t>О назначении ответственного за</w:t>
      </w:r>
      <w:bookmarkEnd w:id="1"/>
      <w:bookmarkEnd w:id="2"/>
      <w:bookmarkEnd w:id="3"/>
      <w:r w:rsidRPr="008B38B2">
        <w:rPr>
          <w:b/>
          <w:bCs/>
          <w:sz w:val="28"/>
          <w:szCs w:val="28"/>
        </w:rPr>
        <w:t xml:space="preserve"> </w:t>
      </w:r>
    </w:p>
    <w:p w14:paraId="6A463628" w14:textId="70DF7D02" w:rsidR="00346643" w:rsidRPr="00AF4E35" w:rsidRDefault="00346643" w:rsidP="00346643">
      <w:pPr>
        <w:keepNext/>
        <w:jc w:val="center"/>
        <w:outlineLvl w:val="0"/>
        <w:rPr>
          <w:bCs/>
          <w:sz w:val="28"/>
          <w:szCs w:val="28"/>
        </w:rPr>
      </w:pPr>
      <w:bookmarkStart w:id="4" w:name="_Toc35529027"/>
      <w:bookmarkStart w:id="5" w:name="_Toc35949300"/>
      <w:bookmarkStart w:id="6" w:name="_Toc35958009"/>
      <w:r w:rsidRPr="008B38B2">
        <w:rPr>
          <w:b/>
          <w:bCs/>
          <w:sz w:val="28"/>
          <w:szCs w:val="28"/>
        </w:rPr>
        <w:t>организацию обработки персональных</w:t>
      </w:r>
      <w:bookmarkEnd w:id="4"/>
      <w:bookmarkEnd w:id="5"/>
      <w:bookmarkEnd w:id="6"/>
      <w:r w:rsidRPr="008B38B2">
        <w:rPr>
          <w:b/>
          <w:bCs/>
          <w:sz w:val="28"/>
          <w:szCs w:val="28"/>
        </w:rPr>
        <w:t xml:space="preserve"> </w:t>
      </w:r>
      <w:bookmarkStart w:id="7" w:name="_Toc35529028"/>
      <w:bookmarkStart w:id="8" w:name="_Toc35949301"/>
      <w:bookmarkStart w:id="9" w:name="_Toc35958010"/>
      <w:r w:rsidRPr="008B38B2">
        <w:rPr>
          <w:b/>
          <w:bCs/>
          <w:sz w:val="28"/>
          <w:szCs w:val="28"/>
        </w:rPr>
        <w:t>данных</w:t>
      </w:r>
      <w:bookmarkEnd w:id="7"/>
      <w:bookmarkEnd w:id="8"/>
      <w:bookmarkEnd w:id="9"/>
      <w:r w:rsidRPr="00AF4E35">
        <w:rPr>
          <w:bCs/>
          <w:sz w:val="28"/>
          <w:szCs w:val="28"/>
        </w:rPr>
        <w:t xml:space="preserve"> </w:t>
      </w:r>
    </w:p>
    <w:p w14:paraId="48CBAAFD" w14:textId="77777777" w:rsidR="00A06DBE" w:rsidRPr="00240D51" w:rsidRDefault="00A06DBE" w:rsidP="00346643">
      <w:pPr>
        <w:keepNext/>
        <w:jc w:val="center"/>
        <w:outlineLvl w:val="0"/>
        <w:rPr>
          <w:b/>
          <w:bCs/>
          <w:color w:val="FF0000"/>
          <w:sz w:val="28"/>
          <w:szCs w:val="28"/>
        </w:rPr>
      </w:pPr>
    </w:p>
    <w:bookmarkEnd w:id="0"/>
    <w:p w14:paraId="31FC4400" w14:textId="77777777" w:rsidR="00346643" w:rsidRPr="00240D51" w:rsidRDefault="00346643" w:rsidP="00346643">
      <w:pPr>
        <w:ind w:firstLine="567"/>
        <w:jc w:val="both"/>
        <w:rPr>
          <w:sz w:val="28"/>
          <w:szCs w:val="28"/>
        </w:rPr>
      </w:pPr>
      <w:r w:rsidRPr="00240D51">
        <w:rPr>
          <w:sz w:val="28"/>
          <w:szCs w:val="28"/>
        </w:rPr>
        <w:t xml:space="preserve">В соответствии со статьей 18.1 пунктом 1 Федерального закона №152 «О персональных данных»: </w:t>
      </w:r>
    </w:p>
    <w:p w14:paraId="543D7A2E" w14:textId="748FF3D2" w:rsidR="00346643" w:rsidRPr="00240D51" w:rsidRDefault="00346643" w:rsidP="00641B73">
      <w:pPr>
        <w:keepNext/>
        <w:ind w:firstLine="567"/>
        <w:jc w:val="both"/>
        <w:outlineLvl w:val="0"/>
        <w:rPr>
          <w:sz w:val="28"/>
          <w:szCs w:val="28"/>
        </w:rPr>
      </w:pPr>
      <w:bookmarkStart w:id="10" w:name="_Toc35529031"/>
      <w:bookmarkStart w:id="11" w:name="_Toc35949304"/>
      <w:bookmarkStart w:id="12" w:name="_Toc35958013"/>
      <w:r w:rsidRPr="00240D51">
        <w:rPr>
          <w:bCs/>
          <w:sz w:val="28"/>
          <w:szCs w:val="28"/>
        </w:rPr>
        <w:t xml:space="preserve">1. </w:t>
      </w:r>
      <w:r w:rsidRPr="00240D51">
        <w:rPr>
          <w:sz w:val="28"/>
          <w:szCs w:val="28"/>
        </w:rPr>
        <w:t xml:space="preserve">Ответственным за организацию обработки персональных данных </w:t>
      </w:r>
      <w:bookmarkEnd w:id="10"/>
      <w:bookmarkEnd w:id="11"/>
      <w:bookmarkEnd w:id="12"/>
      <w:r w:rsidR="00A06DBE" w:rsidRPr="00240D51">
        <w:rPr>
          <w:sz w:val="28"/>
          <w:szCs w:val="28"/>
        </w:rPr>
        <w:t xml:space="preserve">в Администрации </w:t>
      </w:r>
      <w:r w:rsidR="008B38B2">
        <w:rPr>
          <w:sz w:val="28"/>
          <w:szCs w:val="28"/>
        </w:rPr>
        <w:t xml:space="preserve">Толпинского сельсовета Кореневского </w:t>
      </w:r>
      <w:r w:rsidR="00A06DBE" w:rsidRPr="00240D51">
        <w:rPr>
          <w:sz w:val="28"/>
          <w:szCs w:val="28"/>
        </w:rPr>
        <w:t>район</w:t>
      </w:r>
      <w:r w:rsidR="008B38B2">
        <w:rPr>
          <w:sz w:val="28"/>
          <w:szCs w:val="28"/>
        </w:rPr>
        <w:t>а</w:t>
      </w:r>
      <w:r w:rsidR="00A06DBE" w:rsidRPr="00240D51">
        <w:rPr>
          <w:sz w:val="28"/>
          <w:szCs w:val="28"/>
        </w:rPr>
        <w:t xml:space="preserve"> </w:t>
      </w:r>
      <w:r w:rsidR="008B38B2">
        <w:rPr>
          <w:sz w:val="28"/>
          <w:szCs w:val="28"/>
        </w:rPr>
        <w:t>Кур</w:t>
      </w:r>
      <w:r w:rsidR="00A06DBE" w:rsidRPr="00240D51">
        <w:rPr>
          <w:sz w:val="28"/>
          <w:szCs w:val="28"/>
        </w:rPr>
        <w:t xml:space="preserve">ской области </w:t>
      </w:r>
      <w:r w:rsidRPr="00240D51">
        <w:rPr>
          <w:sz w:val="28"/>
          <w:szCs w:val="28"/>
        </w:rPr>
        <w:t>назначи</w:t>
      </w:r>
      <w:r w:rsidR="0088273E">
        <w:rPr>
          <w:sz w:val="28"/>
          <w:szCs w:val="28"/>
        </w:rPr>
        <w:t>ть</w:t>
      </w:r>
      <w:r w:rsidR="001D2754">
        <w:rPr>
          <w:sz w:val="28"/>
          <w:szCs w:val="28"/>
        </w:rPr>
        <w:t xml:space="preserve"> </w:t>
      </w:r>
      <w:r w:rsidR="008B38B2">
        <w:rPr>
          <w:sz w:val="28"/>
          <w:szCs w:val="28"/>
        </w:rPr>
        <w:t>Глав</w:t>
      </w:r>
      <w:r w:rsidR="0088273E">
        <w:rPr>
          <w:sz w:val="28"/>
          <w:szCs w:val="28"/>
        </w:rPr>
        <w:t>у</w:t>
      </w:r>
      <w:r w:rsidR="008B38B2">
        <w:rPr>
          <w:sz w:val="28"/>
          <w:szCs w:val="28"/>
        </w:rPr>
        <w:t xml:space="preserve"> Толпинского сельсовета Кореневского района</w:t>
      </w:r>
      <w:r w:rsidR="00641B73" w:rsidRPr="00240D51">
        <w:rPr>
          <w:sz w:val="28"/>
          <w:szCs w:val="28"/>
        </w:rPr>
        <w:t>.</w:t>
      </w:r>
    </w:p>
    <w:p w14:paraId="3997CEB9" w14:textId="51A7271B" w:rsidR="00346643" w:rsidRPr="00240D51" w:rsidRDefault="00346643" w:rsidP="00A06DBE">
      <w:pPr>
        <w:keepNext/>
        <w:ind w:firstLine="567"/>
        <w:jc w:val="both"/>
        <w:outlineLvl w:val="0"/>
        <w:rPr>
          <w:sz w:val="28"/>
          <w:szCs w:val="28"/>
        </w:rPr>
      </w:pPr>
      <w:bookmarkStart w:id="13" w:name="_Toc35529033"/>
      <w:bookmarkStart w:id="14" w:name="_Toc35949306"/>
      <w:bookmarkStart w:id="15" w:name="_Toc35958015"/>
      <w:r w:rsidRPr="00240D51">
        <w:rPr>
          <w:bCs/>
          <w:sz w:val="28"/>
          <w:szCs w:val="28"/>
        </w:rPr>
        <w:t xml:space="preserve">2. </w:t>
      </w:r>
      <w:r w:rsidRPr="00240D51">
        <w:rPr>
          <w:sz w:val="28"/>
          <w:szCs w:val="28"/>
        </w:rPr>
        <w:t xml:space="preserve">В соответствии со статьей 22.1 пунктом 4 Федерального закона №152 «О персональных данных» </w:t>
      </w:r>
      <w:r w:rsidRPr="00240D51">
        <w:rPr>
          <w:bCs/>
          <w:sz w:val="28"/>
          <w:szCs w:val="28"/>
        </w:rPr>
        <w:t>ответственному за организацию обработки персональных данных</w:t>
      </w:r>
      <w:r w:rsidRPr="00240D51">
        <w:rPr>
          <w:sz w:val="28"/>
          <w:szCs w:val="28"/>
        </w:rPr>
        <w:t xml:space="preserve"> </w:t>
      </w:r>
      <w:bookmarkEnd w:id="13"/>
      <w:bookmarkEnd w:id="14"/>
      <w:bookmarkEnd w:id="15"/>
      <w:r w:rsidRPr="00240D51">
        <w:rPr>
          <w:sz w:val="28"/>
          <w:szCs w:val="28"/>
        </w:rPr>
        <w:t>осуществлять внутренний контроль за соблюдением оператором и его работниками требований к защите персональных данных, доводить до сведения работников оператора положения требований к защите персональных данных, организовывать прием и обработку обращений и запросов субъектов персональных данных или их представителей и (или) осуществлять контроль за приемом и обработкой таких обращений и запросов.</w:t>
      </w:r>
    </w:p>
    <w:p w14:paraId="3DD2430A" w14:textId="70FC517E" w:rsidR="00DE6629" w:rsidRDefault="00DE6629" w:rsidP="00DE6629">
      <w:pPr>
        <w:jc w:val="both"/>
        <w:rPr>
          <w:color w:val="000000"/>
          <w:sz w:val="28"/>
          <w:szCs w:val="28"/>
        </w:rPr>
      </w:pPr>
      <w:r w:rsidRPr="00240D51">
        <w:rPr>
          <w:sz w:val="28"/>
          <w:szCs w:val="28"/>
        </w:rPr>
        <w:t xml:space="preserve">         3.</w:t>
      </w:r>
      <w:r w:rsidR="00AF4E35">
        <w:rPr>
          <w:sz w:val="28"/>
          <w:szCs w:val="28"/>
        </w:rPr>
        <w:t xml:space="preserve"> </w:t>
      </w:r>
      <w:r w:rsidRPr="00240D51">
        <w:rPr>
          <w:color w:val="000000"/>
          <w:sz w:val="28"/>
          <w:szCs w:val="28"/>
        </w:rPr>
        <w:t>Утвердить План осуществления внутреннего контроля соответствия обработки персональных данных установленным т</w:t>
      </w:r>
      <w:r w:rsidR="00D11997">
        <w:rPr>
          <w:color w:val="000000"/>
          <w:sz w:val="28"/>
          <w:szCs w:val="28"/>
        </w:rPr>
        <w:t>ребованиям на 202</w:t>
      </w:r>
      <w:r w:rsidR="008B38B2">
        <w:rPr>
          <w:color w:val="000000"/>
          <w:sz w:val="28"/>
          <w:szCs w:val="28"/>
        </w:rPr>
        <w:t xml:space="preserve">4 </w:t>
      </w:r>
      <w:r w:rsidR="00D11997">
        <w:rPr>
          <w:color w:val="000000"/>
          <w:sz w:val="28"/>
          <w:szCs w:val="28"/>
        </w:rPr>
        <w:t>г., согласно П</w:t>
      </w:r>
      <w:r w:rsidRPr="00240D51">
        <w:rPr>
          <w:color w:val="000000"/>
          <w:sz w:val="28"/>
          <w:szCs w:val="28"/>
        </w:rPr>
        <w:t>риложению №1.</w:t>
      </w:r>
    </w:p>
    <w:p w14:paraId="39B2745B" w14:textId="76B3C466" w:rsidR="00D11997" w:rsidRPr="00240D51" w:rsidRDefault="00AF4E35" w:rsidP="00D1199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11997">
        <w:rPr>
          <w:color w:val="000000"/>
          <w:sz w:val="28"/>
          <w:szCs w:val="28"/>
        </w:rPr>
        <w:t xml:space="preserve">4. Утвердить Политику </w:t>
      </w:r>
      <w:r w:rsidR="00D11997" w:rsidRPr="00D11997">
        <w:rPr>
          <w:color w:val="000000"/>
          <w:sz w:val="28"/>
          <w:szCs w:val="28"/>
        </w:rPr>
        <w:t>в отношении обработки персональных данных,</w:t>
      </w:r>
      <w:r w:rsidR="00D11997">
        <w:rPr>
          <w:color w:val="000000"/>
          <w:sz w:val="28"/>
          <w:szCs w:val="28"/>
        </w:rPr>
        <w:t xml:space="preserve"> </w:t>
      </w:r>
      <w:r w:rsidR="00D11997" w:rsidRPr="00D11997">
        <w:rPr>
          <w:color w:val="000000"/>
          <w:sz w:val="28"/>
          <w:szCs w:val="28"/>
        </w:rPr>
        <w:t>обрабатываемых в информационных системах персональных данных</w:t>
      </w:r>
      <w:r w:rsidR="00D11997">
        <w:rPr>
          <w:color w:val="000000"/>
          <w:sz w:val="28"/>
          <w:szCs w:val="28"/>
        </w:rPr>
        <w:t xml:space="preserve"> </w:t>
      </w:r>
      <w:r w:rsidR="00D11997" w:rsidRPr="00D11997">
        <w:rPr>
          <w:color w:val="000000"/>
          <w:sz w:val="28"/>
          <w:szCs w:val="28"/>
        </w:rPr>
        <w:t xml:space="preserve">в администрации </w:t>
      </w:r>
      <w:r w:rsidR="008B38B2">
        <w:rPr>
          <w:color w:val="000000"/>
          <w:sz w:val="28"/>
          <w:szCs w:val="28"/>
        </w:rPr>
        <w:t xml:space="preserve">Толпинского сельсовета Кореневского </w:t>
      </w:r>
      <w:r w:rsidR="00D11997" w:rsidRPr="00D11997">
        <w:rPr>
          <w:color w:val="000000"/>
          <w:sz w:val="28"/>
          <w:szCs w:val="28"/>
        </w:rPr>
        <w:t>район</w:t>
      </w:r>
      <w:r w:rsidR="008B38B2">
        <w:rPr>
          <w:color w:val="000000"/>
          <w:sz w:val="28"/>
          <w:szCs w:val="28"/>
        </w:rPr>
        <w:t>а</w:t>
      </w:r>
      <w:r w:rsidR="00D11997" w:rsidRPr="00D11997">
        <w:rPr>
          <w:color w:val="000000"/>
          <w:sz w:val="28"/>
          <w:szCs w:val="28"/>
        </w:rPr>
        <w:t xml:space="preserve"> </w:t>
      </w:r>
      <w:r w:rsidR="008B38B2">
        <w:rPr>
          <w:color w:val="000000"/>
          <w:sz w:val="28"/>
          <w:szCs w:val="28"/>
        </w:rPr>
        <w:t>Кур</w:t>
      </w:r>
      <w:r w:rsidR="00D11997" w:rsidRPr="00D11997">
        <w:rPr>
          <w:color w:val="000000"/>
          <w:sz w:val="28"/>
          <w:szCs w:val="28"/>
        </w:rPr>
        <w:t>ской области</w:t>
      </w:r>
      <w:r w:rsidR="00D11997">
        <w:rPr>
          <w:color w:val="000000"/>
          <w:sz w:val="28"/>
          <w:szCs w:val="28"/>
        </w:rPr>
        <w:t>, согласно Приложению №2.</w:t>
      </w:r>
    </w:p>
    <w:p w14:paraId="7DA52EDA" w14:textId="4F20124F" w:rsidR="00346643" w:rsidRPr="00240D51" w:rsidRDefault="008B38B2" w:rsidP="00346643">
      <w:pPr>
        <w:spacing w:line="28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346643" w:rsidRPr="00240D51">
        <w:rPr>
          <w:sz w:val="28"/>
          <w:szCs w:val="28"/>
        </w:rPr>
        <w:t>.</w:t>
      </w:r>
      <w:r w:rsidR="00AF4E35">
        <w:rPr>
          <w:sz w:val="28"/>
          <w:szCs w:val="28"/>
        </w:rPr>
        <w:t xml:space="preserve"> </w:t>
      </w:r>
      <w:r w:rsidR="00346643" w:rsidRPr="00240D51">
        <w:rPr>
          <w:sz w:val="28"/>
          <w:szCs w:val="28"/>
        </w:rPr>
        <w:t>Контроль за выполнением данных мероприятий оставляю за собой.</w:t>
      </w:r>
    </w:p>
    <w:p w14:paraId="5189B60D" w14:textId="77777777" w:rsidR="0088273E" w:rsidRDefault="0088273E" w:rsidP="00A778DB">
      <w:pPr>
        <w:jc w:val="both"/>
        <w:rPr>
          <w:sz w:val="28"/>
          <w:szCs w:val="28"/>
        </w:rPr>
      </w:pPr>
    </w:p>
    <w:p w14:paraId="1A416ABF" w14:textId="77777777" w:rsidR="008B38B2" w:rsidRDefault="00A778DB" w:rsidP="00A778DB">
      <w:pPr>
        <w:jc w:val="both"/>
        <w:rPr>
          <w:sz w:val="28"/>
          <w:szCs w:val="28"/>
        </w:rPr>
      </w:pPr>
      <w:r w:rsidRPr="00240D51">
        <w:rPr>
          <w:sz w:val="28"/>
          <w:szCs w:val="28"/>
        </w:rPr>
        <w:t xml:space="preserve">Глава </w:t>
      </w:r>
      <w:r w:rsidR="008B38B2">
        <w:rPr>
          <w:sz w:val="28"/>
          <w:szCs w:val="28"/>
        </w:rPr>
        <w:t>Толпинского сельсовета</w:t>
      </w:r>
    </w:p>
    <w:p w14:paraId="2589F57A" w14:textId="26F3A65F" w:rsidR="00A778DB" w:rsidRPr="00240D51" w:rsidRDefault="008B38B2" w:rsidP="00A778DB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Кореневского района</w:t>
      </w:r>
      <w:r w:rsidR="0031611A" w:rsidRPr="00240D51">
        <w:rPr>
          <w:sz w:val="28"/>
          <w:szCs w:val="28"/>
        </w:rPr>
        <w:t xml:space="preserve"> </w:t>
      </w:r>
      <w:r w:rsidR="0031611A" w:rsidRPr="00240D51">
        <w:rPr>
          <w:sz w:val="28"/>
          <w:szCs w:val="28"/>
        </w:rPr>
        <w:tab/>
      </w:r>
      <w:r w:rsidR="00A778DB" w:rsidRPr="00240D51">
        <w:rPr>
          <w:sz w:val="28"/>
          <w:szCs w:val="28"/>
        </w:rPr>
        <w:t xml:space="preserve">                   </w:t>
      </w:r>
      <w:r w:rsidR="00AF4E35">
        <w:rPr>
          <w:sz w:val="28"/>
          <w:szCs w:val="28"/>
        </w:rPr>
        <w:t xml:space="preserve"> </w:t>
      </w:r>
      <w:r w:rsidR="00A778DB" w:rsidRPr="00240D51">
        <w:rPr>
          <w:sz w:val="28"/>
          <w:szCs w:val="28"/>
        </w:rPr>
        <w:t xml:space="preserve">                                         </w:t>
      </w:r>
      <w:r w:rsidR="00A778DB" w:rsidRPr="00240D51">
        <w:rPr>
          <w:sz w:val="28"/>
          <w:szCs w:val="28"/>
        </w:rPr>
        <w:tab/>
      </w:r>
      <w:r>
        <w:rPr>
          <w:sz w:val="28"/>
          <w:szCs w:val="28"/>
        </w:rPr>
        <w:t>С.А.Сонин</w:t>
      </w:r>
    </w:p>
    <w:tbl>
      <w:tblPr>
        <w:tblStyle w:val="ab"/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90513E" w:rsidRPr="00240D51" w14:paraId="44A8DFBB" w14:textId="77777777" w:rsidTr="001D2754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5AA5725" w14:textId="22C30636" w:rsidR="00A7449C" w:rsidRPr="001D2754" w:rsidRDefault="008B38B2" w:rsidP="008B38B2">
            <w:pPr>
              <w:jc w:val="both"/>
              <w:rPr>
                <w:sz w:val="28"/>
              </w:rPr>
            </w:pPr>
            <w:r w:rsidRPr="001D2754">
              <w:rPr>
                <w:sz w:val="28"/>
              </w:rPr>
              <w:lastRenderedPageBreak/>
              <w:t xml:space="preserve">          П</w:t>
            </w:r>
            <w:r w:rsidR="0090513E" w:rsidRPr="001D2754">
              <w:rPr>
                <w:sz w:val="28"/>
              </w:rPr>
              <w:t xml:space="preserve">риложение №1 </w:t>
            </w:r>
          </w:p>
          <w:p w14:paraId="52EC8C63" w14:textId="07AA13B7" w:rsidR="0090513E" w:rsidRPr="001D2754" w:rsidRDefault="0090513E" w:rsidP="008B38B2">
            <w:pPr>
              <w:jc w:val="both"/>
              <w:rPr>
                <w:b/>
                <w:sz w:val="28"/>
              </w:rPr>
            </w:pPr>
            <w:r w:rsidRPr="001D2754">
              <w:rPr>
                <w:sz w:val="28"/>
              </w:rPr>
              <w:t xml:space="preserve">к распоряжению Администрации </w:t>
            </w:r>
            <w:r w:rsidR="008B38B2" w:rsidRPr="001D2754">
              <w:rPr>
                <w:sz w:val="28"/>
              </w:rPr>
              <w:t xml:space="preserve">Толпинского сельсовета Кореневского </w:t>
            </w:r>
            <w:r w:rsidR="00871785" w:rsidRPr="001D2754">
              <w:rPr>
                <w:sz w:val="28"/>
              </w:rPr>
              <w:t>район</w:t>
            </w:r>
            <w:r w:rsidR="008B38B2" w:rsidRPr="001D2754">
              <w:rPr>
                <w:sz w:val="28"/>
              </w:rPr>
              <w:t>а</w:t>
            </w:r>
            <w:r w:rsidR="00871785" w:rsidRPr="001D2754">
              <w:rPr>
                <w:sz w:val="28"/>
              </w:rPr>
              <w:t xml:space="preserve"> </w:t>
            </w:r>
            <w:r w:rsidR="008B38B2" w:rsidRPr="001D2754">
              <w:rPr>
                <w:sz w:val="28"/>
              </w:rPr>
              <w:t>Кур</w:t>
            </w:r>
            <w:r w:rsidR="00871785" w:rsidRPr="001D2754">
              <w:rPr>
                <w:sz w:val="28"/>
              </w:rPr>
              <w:t xml:space="preserve">ской области от </w:t>
            </w:r>
            <w:r w:rsidR="008B38B2" w:rsidRPr="001D2754">
              <w:rPr>
                <w:sz w:val="28"/>
              </w:rPr>
              <w:t>20</w:t>
            </w:r>
            <w:r w:rsidRPr="001D2754">
              <w:rPr>
                <w:sz w:val="28"/>
              </w:rPr>
              <w:t>.0</w:t>
            </w:r>
            <w:r w:rsidR="008B38B2" w:rsidRPr="001D2754">
              <w:rPr>
                <w:sz w:val="28"/>
              </w:rPr>
              <w:t>3</w:t>
            </w:r>
            <w:r w:rsidRPr="001D2754">
              <w:rPr>
                <w:sz w:val="28"/>
              </w:rPr>
              <w:t>.202</w:t>
            </w:r>
            <w:r w:rsidR="008B38B2" w:rsidRPr="001D2754">
              <w:rPr>
                <w:sz w:val="28"/>
              </w:rPr>
              <w:t>4</w:t>
            </w:r>
            <w:r w:rsidRPr="001D2754">
              <w:rPr>
                <w:sz w:val="28"/>
              </w:rPr>
              <w:t xml:space="preserve">г. № </w:t>
            </w:r>
            <w:r w:rsidR="008B38B2" w:rsidRPr="001D2754">
              <w:rPr>
                <w:sz w:val="28"/>
              </w:rPr>
              <w:t>12</w:t>
            </w:r>
          </w:p>
          <w:p w14:paraId="57D294F2" w14:textId="77777777" w:rsidR="0090513E" w:rsidRPr="00240D51" w:rsidRDefault="0090513E" w:rsidP="00935E9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F59F274" w14:textId="77777777" w:rsidR="00DE6629" w:rsidRPr="00240D51" w:rsidRDefault="00DE6629" w:rsidP="00DE6629">
      <w:pPr>
        <w:jc w:val="right"/>
        <w:rPr>
          <w:sz w:val="28"/>
          <w:szCs w:val="28"/>
        </w:rPr>
      </w:pPr>
    </w:p>
    <w:p w14:paraId="58B70F46" w14:textId="4822C155" w:rsidR="00DE6629" w:rsidRPr="00240D51" w:rsidRDefault="00DE6629" w:rsidP="00DE6629">
      <w:pPr>
        <w:jc w:val="center"/>
        <w:rPr>
          <w:sz w:val="28"/>
          <w:szCs w:val="28"/>
        </w:rPr>
      </w:pPr>
      <w:r w:rsidRPr="00240D51">
        <w:rPr>
          <w:color w:val="000000"/>
          <w:sz w:val="28"/>
          <w:szCs w:val="28"/>
        </w:rPr>
        <w:t>План осуществления внутреннего контроля соответствия обработки персональных данных установленным требованиям на 202</w:t>
      </w:r>
      <w:r w:rsidR="008B38B2">
        <w:rPr>
          <w:color w:val="000000"/>
          <w:sz w:val="28"/>
          <w:szCs w:val="28"/>
        </w:rPr>
        <w:t xml:space="preserve">4 </w:t>
      </w:r>
      <w:r w:rsidRPr="00240D51">
        <w:rPr>
          <w:color w:val="000000"/>
          <w:sz w:val="28"/>
          <w:szCs w:val="28"/>
        </w:rPr>
        <w:t>г.</w:t>
      </w:r>
    </w:p>
    <w:p w14:paraId="01D1E70C" w14:textId="77777777" w:rsidR="00DE6629" w:rsidRPr="00240D51" w:rsidRDefault="00DE6629" w:rsidP="00DE6629">
      <w:pPr>
        <w:jc w:val="both"/>
        <w:rPr>
          <w:sz w:val="28"/>
          <w:szCs w:val="28"/>
        </w:rPr>
      </w:pPr>
    </w:p>
    <w:p w14:paraId="6C995913" w14:textId="77777777" w:rsidR="00DE6629" w:rsidRPr="00240D51" w:rsidRDefault="00DE6629" w:rsidP="00DE6629">
      <w:pPr>
        <w:jc w:val="both"/>
        <w:rPr>
          <w:sz w:val="28"/>
          <w:szCs w:val="28"/>
        </w:rPr>
      </w:pPr>
    </w:p>
    <w:tbl>
      <w:tblPr>
        <w:tblW w:w="91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8"/>
        <w:gridCol w:w="1914"/>
        <w:gridCol w:w="2997"/>
      </w:tblGrid>
      <w:tr w:rsidR="00DE6629" w:rsidRPr="00240D51" w14:paraId="74DA3B63" w14:textId="77777777" w:rsidTr="001D2754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FB2411" w14:textId="77777777" w:rsidR="00DE6629" w:rsidRPr="00240D51" w:rsidRDefault="00DE6629" w:rsidP="00B10CAA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40D51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Мероприятие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A37BD1" w14:textId="77777777" w:rsidR="00DE6629" w:rsidRPr="00240D51" w:rsidRDefault="00DE6629" w:rsidP="00B10CAA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40D51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Периодичность мероприятий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D1BA05" w14:textId="77777777" w:rsidR="00DE6629" w:rsidRPr="00240D51" w:rsidRDefault="00DE6629" w:rsidP="00B10CAA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40D51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Исполнитель</w:t>
            </w:r>
          </w:p>
        </w:tc>
      </w:tr>
      <w:tr w:rsidR="00DE6629" w:rsidRPr="00240D51" w14:paraId="46F6164A" w14:textId="77777777" w:rsidTr="001D2754">
        <w:trPr>
          <w:trHeight w:val="614"/>
        </w:trPr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25428B" w14:textId="77777777" w:rsidR="00DE6629" w:rsidRPr="001D2754" w:rsidRDefault="00DE6629" w:rsidP="00B10CAA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D2754">
              <w:rPr>
                <w:color w:val="000000"/>
                <w:sz w:val="28"/>
                <w:szCs w:val="28"/>
              </w:rPr>
              <w:t>Контроль соблюдения правил доступа к персональным данным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76B8D1" w14:textId="77777777" w:rsidR="00DE6629" w:rsidRPr="001D2754" w:rsidRDefault="00DE6629" w:rsidP="00B10CAA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D2754">
              <w:rPr>
                <w:color w:val="000000"/>
                <w:sz w:val="28"/>
                <w:szCs w:val="28"/>
              </w:rPr>
              <w:t xml:space="preserve">Постоянно  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9D208A" w14:textId="0C72ADD0" w:rsidR="00DE6629" w:rsidRPr="001D2754" w:rsidRDefault="001D2754" w:rsidP="008827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</w:t>
            </w:r>
            <w:r w:rsidR="0088273E">
              <w:rPr>
                <w:color w:val="000000"/>
                <w:sz w:val="28"/>
                <w:szCs w:val="28"/>
              </w:rPr>
              <w:t>а</w:t>
            </w:r>
            <w:r w:rsidR="008B38B2" w:rsidRPr="001D2754">
              <w:rPr>
                <w:color w:val="000000"/>
                <w:sz w:val="28"/>
                <w:szCs w:val="28"/>
              </w:rPr>
              <w:t xml:space="preserve"> Толпинского сельсовета</w:t>
            </w:r>
          </w:p>
        </w:tc>
      </w:tr>
      <w:tr w:rsidR="0088273E" w:rsidRPr="00240D51" w14:paraId="50B994E6" w14:textId="77777777" w:rsidTr="001D2754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C1EBA6" w14:textId="77777777" w:rsidR="0088273E" w:rsidRPr="001D2754" w:rsidRDefault="0088273E" w:rsidP="0088273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D2754">
              <w:rPr>
                <w:color w:val="000000"/>
                <w:sz w:val="28"/>
                <w:szCs w:val="28"/>
              </w:rPr>
              <w:t>Контроль соблюдения режима защиты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7A262E" w14:textId="77777777" w:rsidR="0088273E" w:rsidRPr="001D2754" w:rsidRDefault="0088273E" w:rsidP="0088273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D2754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79B9D" w14:textId="4E5C88DE" w:rsidR="0088273E" w:rsidRPr="001D2754" w:rsidRDefault="0088273E" w:rsidP="0088273E">
            <w:pPr>
              <w:rPr>
                <w:sz w:val="28"/>
                <w:szCs w:val="28"/>
              </w:rPr>
            </w:pPr>
            <w:r w:rsidRPr="00347313">
              <w:rPr>
                <w:color w:val="000000"/>
                <w:sz w:val="28"/>
                <w:szCs w:val="28"/>
              </w:rPr>
              <w:t>Глава Толпинского сельсовета</w:t>
            </w:r>
          </w:p>
        </w:tc>
      </w:tr>
      <w:tr w:rsidR="0088273E" w:rsidRPr="00240D51" w14:paraId="5784079B" w14:textId="77777777" w:rsidTr="001D2754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92249A" w14:textId="77777777" w:rsidR="0088273E" w:rsidRPr="001D2754" w:rsidRDefault="0088273E" w:rsidP="0088273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D2754">
              <w:rPr>
                <w:color w:val="000000"/>
                <w:sz w:val="28"/>
                <w:szCs w:val="28"/>
              </w:rPr>
              <w:t>Контроль выполнения антивирусной политики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931B1C" w14:textId="77777777" w:rsidR="0088273E" w:rsidRPr="001D2754" w:rsidRDefault="0088273E" w:rsidP="0088273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D2754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83E20E" w14:textId="209D0F85" w:rsidR="0088273E" w:rsidRPr="001D2754" w:rsidRDefault="0088273E" w:rsidP="0088273E">
            <w:pPr>
              <w:rPr>
                <w:sz w:val="28"/>
                <w:szCs w:val="28"/>
              </w:rPr>
            </w:pPr>
            <w:r w:rsidRPr="00347313">
              <w:rPr>
                <w:color w:val="000000"/>
                <w:sz w:val="28"/>
                <w:szCs w:val="28"/>
              </w:rPr>
              <w:t>Глава Толпинского сельсовета</w:t>
            </w:r>
          </w:p>
        </w:tc>
      </w:tr>
      <w:tr w:rsidR="0088273E" w:rsidRPr="00240D51" w14:paraId="29DA7BFD" w14:textId="77777777" w:rsidTr="001D2754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249AF3" w14:textId="77777777" w:rsidR="0088273E" w:rsidRPr="001D2754" w:rsidRDefault="0088273E" w:rsidP="0088273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D2754">
              <w:rPr>
                <w:color w:val="000000"/>
                <w:sz w:val="28"/>
                <w:szCs w:val="28"/>
              </w:rPr>
              <w:t>Контроль выполнения парольной политики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594DB8" w14:textId="77777777" w:rsidR="0088273E" w:rsidRPr="001D2754" w:rsidRDefault="0088273E" w:rsidP="0088273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D2754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0765D6" w14:textId="0E160402" w:rsidR="0088273E" w:rsidRPr="001D2754" w:rsidRDefault="0088273E" w:rsidP="0088273E">
            <w:pPr>
              <w:rPr>
                <w:sz w:val="28"/>
                <w:szCs w:val="28"/>
              </w:rPr>
            </w:pPr>
            <w:r w:rsidRPr="00347313">
              <w:rPr>
                <w:color w:val="000000"/>
                <w:sz w:val="28"/>
                <w:szCs w:val="28"/>
              </w:rPr>
              <w:t>Глава Толпинского сельсовета</w:t>
            </w:r>
          </w:p>
        </w:tc>
      </w:tr>
      <w:tr w:rsidR="0088273E" w:rsidRPr="00240D51" w14:paraId="52A021E7" w14:textId="77777777" w:rsidTr="001D2754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D36A0F" w14:textId="77777777" w:rsidR="0088273E" w:rsidRPr="001D2754" w:rsidRDefault="0088273E" w:rsidP="0088273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D2754">
              <w:rPr>
                <w:color w:val="000000"/>
                <w:sz w:val="28"/>
                <w:szCs w:val="28"/>
              </w:rPr>
              <w:t xml:space="preserve">Контроль соблюдения режима защиты при подключении к сетям общего пользования 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98906C" w14:textId="77777777" w:rsidR="0088273E" w:rsidRPr="001D2754" w:rsidRDefault="0088273E" w:rsidP="0088273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D2754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E96A4E" w14:textId="29D3F783" w:rsidR="0088273E" w:rsidRPr="001D2754" w:rsidRDefault="0088273E" w:rsidP="0088273E">
            <w:pPr>
              <w:rPr>
                <w:sz w:val="28"/>
                <w:szCs w:val="28"/>
              </w:rPr>
            </w:pPr>
            <w:r w:rsidRPr="00347313">
              <w:rPr>
                <w:color w:val="000000"/>
                <w:sz w:val="28"/>
                <w:szCs w:val="28"/>
              </w:rPr>
              <w:t>Глава Толпинского сельсовета</w:t>
            </w:r>
          </w:p>
        </w:tc>
      </w:tr>
      <w:tr w:rsidR="0088273E" w:rsidRPr="00240D51" w14:paraId="50385372" w14:textId="77777777" w:rsidTr="001D2754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418683" w14:textId="77777777" w:rsidR="0088273E" w:rsidRPr="001D2754" w:rsidRDefault="0088273E" w:rsidP="0088273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D2754">
              <w:rPr>
                <w:color w:val="000000"/>
                <w:sz w:val="28"/>
                <w:szCs w:val="28"/>
              </w:rPr>
              <w:t>Проведение внутренних проверок на предмет выявления изменений в режиме обработки и защиты персональных данных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24980" w14:textId="77777777" w:rsidR="0088273E" w:rsidRPr="001D2754" w:rsidRDefault="0088273E" w:rsidP="0088273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D2754"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5A7B48" w14:textId="62E60ECF" w:rsidR="0088273E" w:rsidRPr="001D2754" w:rsidRDefault="0088273E" w:rsidP="0088273E">
            <w:pPr>
              <w:rPr>
                <w:sz w:val="28"/>
                <w:szCs w:val="28"/>
              </w:rPr>
            </w:pPr>
            <w:r w:rsidRPr="00347313">
              <w:rPr>
                <w:color w:val="000000"/>
                <w:sz w:val="28"/>
                <w:szCs w:val="28"/>
              </w:rPr>
              <w:t>Глава Толпинского сельсовета</w:t>
            </w:r>
          </w:p>
        </w:tc>
      </w:tr>
      <w:tr w:rsidR="0088273E" w:rsidRPr="00240D51" w14:paraId="36D9B619" w14:textId="77777777" w:rsidTr="001D2754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E61189" w14:textId="77777777" w:rsidR="0088273E" w:rsidRPr="001D2754" w:rsidRDefault="0088273E" w:rsidP="0088273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D2754">
              <w:rPr>
                <w:color w:val="000000"/>
                <w:sz w:val="28"/>
                <w:szCs w:val="28"/>
              </w:rPr>
              <w:t xml:space="preserve">Контроль обновления ПО и единообразия применяемого ПО на всех элементах АИС 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3B756E" w14:textId="77777777" w:rsidR="0088273E" w:rsidRPr="001D2754" w:rsidRDefault="0088273E" w:rsidP="0088273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D2754"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14F3CC" w14:textId="6F400498" w:rsidR="0088273E" w:rsidRPr="001D2754" w:rsidRDefault="0088273E" w:rsidP="0088273E">
            <w:pPr>
              <w:rPr>
                <w:sz w:val="28"/>
                <w:szCs w:val="28"/>
              </w:rPr>
            </w:pPr>
            <w:r w:rsidRPr="00347313">
              <w:rPr>
                <w:color w:val="000000"/>
                <w:sz w:val="28"/>
                <w:szCs w:val="28"/>
              </w:rPr>
              <w:t>Глава Толпинского сельсовета</w:t>
            </w:r>
          </w:p>
        </w:tc>
      </w:tr>
      <w:tr w:rsidR="0088273E" w:rsidRPr="00240D51" w14:paraId="35528195" w14:textId="77777777" w:rsidTr="001D2754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2BA084" w14:textId="77777777" w:rsidR="0088273E" w:rsidRPr="001D2754" w:rsidRDefault="0088273E" w:rsidP="0088273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D2754">
              <w:rPr>
                <w:color w:val="000000"/>
                <w:sz w:val="28"/>
                <w:szCs w:val="28"/>
              </w:rPr>
              <w:t>Контроль обеспечения резервного копирования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B9D412" w14:textId="77777777" w:rsidR="0088273E" w:rsidRPr="001D2754" w:rsidRDefault="0088273E" w:rsidP="0088273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D2754"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09BADC" w14:textId="5C930A5D" w:rsidR="0088273E" w:rsidRPr="001D2754" w:rsidRDefault="0088273E" w:rsidP="0088273E">
            <w:pPr>
              <w:rPr>
                <w:sz w:val="28"/>
                <w:szCs w:val="28"/>
              </w:rPr>
            </w:pPr>
            <w:r w:rsidRPr="00347313">
              <w:rPr>
                <w:color w:val="000000"/>
                <w:sz w:val="28"/>
                <w:szCs w:val="28"/>
              </w:rPr>
              <w:t>Глава Толпинского сельсовета</w:t>
            </w:r>
          </w:p>
        </w:tc>
      </w:tr>
      <w:tr w:rsidR="0088273E" w:rsidRPr="00240D51" w14:paraId="3EAA0AC2" w14:textId="77777777" w:rsidTr="001D2754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420E0A" w14:textId="6C6C995E" w:rsidR="0088273E" w:rsidRPr="001D2754" w:rsidRDefault="0088273E" w:rsidP="0088273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D2754">
              <w:rPr>
                <w:color w:val="000000"/>
                <w:sz w:val="28"/>
                <w:szCs w:val="28"/>
              </w:rPr>
              <w:t>Организация анализа и пересмотра имеющихся угроз безопасности персональных данных, а также предсказание появления новых, еще неизвестных, угроз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217877" w14:textId="77777777" w:rsidR="0088273E" w:rsidRPr="001D2754" w:rsidRDefault="0088273E" w:rsidP="0088273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D2754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17371C" w14:textId="2206453D" w:rsidR="0088273E" w:rsidRPr="001D2754" w:rsidRDefault="0088273E" w:rsidP="0088273E">
            <w:pPr>
              <w:rPr>
                <w:sz w:val="28"/>
                <w:szCs w:val="28"/>
              </w:rPr>
            </w:pPr>
            <w:r w:rsidRPr="00347313">
              <w:rPr>
                <w:color w:val="000000"/>
                <w:sz w:val="28"/>
                <w:szCs w:val="28"/>
              </w:rPr>
              <w:t>Глава Толпинского сельсовета</w:t>
            </w:r>
          </w:p>
        </w:tc>
      </w:tr>
      <w:tr w:rsidR="0088273E" w:rsidRPr="00240D51" w14:paraId="27404D99" w14:textId="77777777" w:rsidTr="001D2754">
        <w:trPr>
          <w:trHeight w:val="824"/>
        </w:trPr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6B894C" w14:textId="77777777" w:rsidR="0088273E" w:rsidRPr="001D2754" w:rsidRDefault="0088273E" w:rsidP="0088273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D2754">
              <w:rPr>
                <w:color w:val="000000"/>
                <w:sz w:val="28"/>
                <w:szCs w:val="28"/>
              </w:rPr>
              <w:t>Поддержание в актуальном состоянии нормативно-организационных документов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7EF3C3" w14:textId="77777777" w:rsidR="0088273E" w:rsidRPr="001D2754" w:rsidRDefault="0088273E" w:rsidP="0088273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D2754"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5A60CB" w14:textId="04FACE73" w:rsidR="0088273E" w:rsidRPr="001D2754" w:rsidRDefault="0088273E" w:rsidP="0088273E">
            <w:pPr>
              <w:rPr>
                <w:sz w:val="28"/>
                <w:szCs w:val="28"/>
              </w:rPr>
            </w:pPr>
            <w:r w:rsidRPr="00347313">
              <w:rPr>
                <w:color w:val="000000"/>
                <w:sz w:val="28"/>
                <w:szCs w:val="28"/>
              </w:rPr>
              <w:t>Глава Толпинского сельсовета</w:t>
            </w:r>
          </w:p>
        </w:tc>
      </w:tr>
    </w:tbl>
    <w:tbl>
      <w:tblPr>
        <w:tblStyle w:val="ab"/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90513E" w:rsidRPr="00240D51" w14:paraId="201909D1" w14:textId="77777777" w:rsidTr="0088273E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1ECF5D7" w14:textId="3F31F53B" w:rsidR="00A7449C" w:rsidRPr="001D2754" w:rsidRDefault="00D725C1" w:rsidP="001D2754">
            <w:pPr>
              <w:jc w:val="both"/>
              <w:rPr>
                <w:sz w:val="28"/>
              </w:rPr>
            </w:pPr>
            <w:bookmarkStart w:id="16" w:name="_GoBack" w:colFirst="0" w:colLast="0"/>
            <w:r w:rsidRPr="00240D51">
              <w:rPr>
                <w:bCs/>
                <w:sz w:val="28"/>
                <w:szCs w:val="28"/>
              </w:rPr>
              <w:br w:type="page"/>
            </w:r>
            <w:bookmarkStart w:id="17" w:name="_Toc35529062"/>
            <w:bookmarkStart w:id="18" w:name="_Toc35949356"/>
            <w:bookmarkStart w:id="19" w:name="_Toc35958065"/>
            <w:r w:rsidR="001D2754" w:rsidRPr="001D2754">
              <w:rPr>
                <w:sz w:val="28"/>
              </w:rPr>
              <w:t xml:space="preserve">           </w:t>
            </w:r>
            <w:r w:rsidR="0090513E" w:rsidRPr="001D2754">
              <w:rPr>
                <w:sz w:val="28"/>
              </w:rPr>
              <w:t xml:space="preserve">Приложение №2 </w:t>
            </w:r>
          </w:p>
          <w:p w14:paraId="4536B270" w14:textId="77777777" w:rsidR="001D2754" w:rsidRPr="001D2754" w:rsidRDefault="0090513E" w:rsidP="001D2754">
            <w:pPr>
              <w:jc w:val="both"/>
              <w:rPr>
                <w:sz w:val="28"/>
              </w:rPr>
            </w:pPr>
            <w:r w:rsidRPr="001D2754">
              <w:rPr>
                <w:sz w:val="28"/>
              </w:rPr>
              <w:t xml:space="preserve">к распоряжению Администрации </w:t>
            </w:r>
            <w:r w:rsidR="008B38B2" w:rsidRPr="001D2754">
              <w:rPr>
                <w:sz w:val="28"/>
              </w:rPr>
              <w:t>Толпинского сельсовета Кореневского</w:t>
            </w:r>
            <w:r w:rsidR="001D2754" w:rsidRPr="001D2754">
              <w:rPr>
                <w:sz w:val="28"/>
              </w:rPr>
              <w:t xml:space="preserve"> </w:t>
            </w:r>
            <w:r w:rsidR="00871785" w:rsidRPr="001D2754">
              <w:rPr>
                <w:sz w:val="28"/>
              </w:rPr>
              <w:t>район</w:t>
            </w:r>
            <w:r w:rsidR="001D2754" w:rsidRPr="001D2754">
              <w:rPr>
                <w:sz w:val="28"/>
              </w:rPr>
              <w:t>а</w:t>
            </w:r>
            <w:r w:rsidR="00871785" w:rsidRPr="001D2754">
              <w:rPr>
                <w:sz w:val="28"/>
              </w:rPr>
              <w:t xml:space="preserve"> </w:t>
            </w:r>
            <w:r w:rsidR="008B38B2" w:rsidRPr="001D2754">
              <w:rPr>
                <w:sz w:val="28"/>
              </w:rPr>
              <w:t>Кур</w:t>
            </w:r>
            <w:r w:rsidR="00871785" w:rsidRPr="001D2754">
              <w:rPr>
                <w:sz w:val="28"/>
              </w:rPr>
              <w:t xml:space="preserve">ской области </w:t>
            </w:r>
          </w:p>
          <w:p w14:paraId="1EB28D61" w14:textId="058B06D8" w:rsidR="0090513E" w:rsidRPr="001D2754" w:rsidRDefault="001D2754" w:rsidP="001D2754">
            <w:pPr>
              <w:jc w:val="both"/>
              <w:rPr>
                <w:b/>
                <w:sz w:val="28"/>
              </w:rPr>
            </w:pPr>
            <w:r w:rsidRPr="001D2754">
              <w:rPr>
                <w:sz w:val="28"/>
              </w:rPr>
              <w:t>от 20</w:t>
            </w:r>
            <w:r w:rsidR="0090513E" w:rsidRPr="001D2754">
              <w:rPr>
                <w:sz w:val="28"/>
              </w:rPr>
              <w:t>.0</w:t>
            </w:r>
            <w:r w:rsidRPr="001D2754">
              <w:rPr>
                <w:sz w:val="28"/>
              </w:rPr>
              <w:t>3</w:t>
            </w:r>
            <w:r w:rsidR="0090513E" w:rsidRPr="001D2754">
              <w:rPr>
                <w:sz w:val="28"/>
              </w:rPr>
              <w:t>.202</w:t>
            </w:r>
            <w:r w:rsidRPr="001D2754">
              <w:rPr>
                <w:sz w:val="28"/>
              </w:rPr>
              <w:t xml:space="preserve">4 </w:t>
            </w:r>
            <w:r w:rsidR="0090513E" w:rsidRPr="001D2754">
              <w:rPr>
                <w:sz w:val="28"/>
              </w:rPr>
              <w:t xml:space="preserve">г. № </w:t>
            </w:r>
            <w:r w:rsidRPr="001D2754">
              <w:rPr>
                <w:sz w:val="28"/>
              </w:rPr>
              <w:t>12</w:t>
            </w:r>
          </w:p>
          <w:p w14:paraId="42E68214" w14:textId="77777777" w:rsidR="0090513E" w:rsidRPr="00240D51" w:rsidRDefault="0090513E" w:rsidP="00935E9D">
            <w:pPr>
              <w:jc w:val="center"/>
              <w:rPr>
                <w:sz w:val="28"/>
                <w:szCs w:val="28"/>
              </w:rPr>
            </w:pPr>
          </w:p>
        </w:tc>
      </w:tr>
      <w:bookmarkEnd w:id="16"/>
    </w:tbl>
    <w:p w14:paraId="7AEAC6AA" w14:textId="77777777" w:rsidR="00CF4F71" w:rsidRPr="00240D51" w:rsidRDefault="00CF4F71" w:rsidP="003B539A">
      <w:pPr>
        <w:jc w:val="center"/>
        <w:outlineLvl w:val="0"/>
        <w:rPr>
          <w:b/>
          <w:kern w:val="36"/>
          <w:sz w:val="28"/>
          <w:szCs w:val="28"/>
        </w:rPr>
      </w:pPr>
    </w:p>
    <w:p w14:paraId="3BA5B3A6" w14:textId="77777777" w:rsidR="00CF4F71" w:rsidRPr="00240D51" w:rsidRDefault="00CF4F71" w:rsidP="003B539A">
      <w:pPr>
        <w:jc w:val="center"/>
        <w:outlineLvl w:val="0"/>
        <w:rPr>
          <w:b/>
          <w:kern w:val="36"/>
          <w:sz w:val="28"/>
          <w:szCs w:val="28"/>
        </w:rPr>
      </w:pPr>
    </w:p>
    <w:p w14:paraId="5376F4D5" w14:textId="1BD453F6" w:rsidR="003B539A" w:rsidRPr="00240D51" w:rsidRDefault="003B539A" w:rsidP="003B539A">
      <w:pPr>
        <w:jc w:val="center"/>
        <w:outlineLvl w:val="0"/>
        <w:rPr>
          <w:b/>
          <w:kern w:val="36"/>
          <w:sz w:val="28"/>
          <w:szCs w:val="28"/>
        </w:rPr>
      </w:pPr>
      <w:r w:rsidRPr="00240D51">
        <w:rPr>
          <w:b/>
          <w:kern w:val="36"/>
          <w:sz w:val="28"/>
          <w:szCs w:val="28"/>
        </w:rPr>
        <w:t>ПОЛИТИКА</w:t>
      </w:r>
      <w:bookmarkEnd w:id="17"/>
      <w:bookmarkEnd w:id="18"/>
      <w:bookmarkEnd w:id="19"/>
      <w:r w:rsidRPr="00240D51">
        <w:rPr>
          <w:b/>
          <w:kern w:val="36"/>
          <w:sz w:val="28"/>
          <w:szCs w:val="28"/>
        </w:rPr>
        <w:t xml:space="preserve"> </w:t>
      </w:r>
    </w:p>
    <w:p w14:paraId="159B627A" w14:textId="77777777" w:rsidR="003B539A" w:rsidRPr="00240D51" w:rsidRDefault="003B539A" w:rsidP="003B539A">
      <w:pPr>
        <w:jc w:val="center"/>
        <w:outlineLvl w:val="0"/>
        <w:rPr>
          <w:b/>
          <w:kern w:val="36"/>
          <w:sz w:val="28"/>
          <w:szCs w:val="28"/>
        </w:rPr>
      </w:pPr>
      <w:bookmarkStart w:id="20" w:name="_Toc35529063"/>
      <w:bookmarkStart w:id="21" w:name="_Toc35949357"/>
      <w:bookmarkStart w:id="22" w:name="_Toc35958066"/>
      <w:r w:rsidRPr="00240D51">
        <w:rPr>
          <w:b/>
          <w:kern w:val="36"/>
          <w:sz w:val="28"/>
          <w:szCs w:val="28"/>
        </w:rPr>
        <w:t>в отношении обработки персональных данных,</w:t>
      </w:r>
      <w:bookmarkEnd w:id="20"/>
      <w:bookmarkEnd w:id="21"/>
      <w:bookmarkEnd w:id="22"/>
      <w:r w:rsidRPr="00240D51">
        <w:rPr>
          <w:b/>
          <w:kern w:val="36"/>
          <w:sz w:val="28"/>
          <w:szCs w:val="28"/>
        </w:rPr>
        <w:t xml:space="preserve"> </w:t>
      </w:r>
    </w:p>
    <w:p w14:paraId="051DA6A9" w14:textId="77777777" w:rsidR="003B539A" w:rsidRPr="00240D51" w:rsidRDefault="003B539A" w:rsidP="003B539A">
      <w:pPr>
        <w:jc w:val="center"/>
        <w:outlineLvl w:val="0"/>
        <w:rPr>
          <w:b/>
          <w:kern w:val="36"/>
          <w:sz w:val="28"/>
          <w:szCs w:val="28"/>
        </w:rPr>
      </w:pPr>
      <w:bookmarkStart w:id="23" w:name="_Toc35529064"/>
      <w:bookmarkStart w:id="24" w:name="_Toc35949358"/>
      <w:bookmarkStart w:id="25" w:name="_Toc35958067"/>
      <w:r w:rsidRPr="00240D51">
        <w:rPr>
          <w:b/>
          <w:kern w:val="36"/>
          <w:sz w:val="28"/>
          <w:szCs w:val="28"/>
        </w:rPr>
        <w:t>обрабатываемых в информационных системах персональных данных</w:t>
      </w:r>
      <w:bookmarkEnd w:id="23"/>
      <w:bookmarkEnd w:id="24"/>
      <w:bookmarkEnd w:id="25"/>
    </w:p>
    <w:p w14:paraId="5CBDD772" w14:textId="1FCEF991" w:rsidR="003B539A" w:rsidRPr="00240D51" w:rsidRDefault="00F73155" w:rsidP="003B539A">
      <w:pPr>
        <w:keepNext/>
        <w:jc w:val="center"/>
        <w:outlineLvl w:val="0"/>
        <w:rPr>
          <w:sz w:val="28"/>
          <w:szCs w:val="28"/>
        </w:rPr>
      </w:pPr>
      <w:bookmarkStart w:id="26" w:name="_Hlk35428808"/>
      <w:r w:rsidRPr="00240D51">
        <w:rPr>
          <w:b/>
          <w:bCs/>
          <w:sz w:val="28"/>
          <w:szCs w:val="28"/>
        </w:rPr>
        <w:t xml:space="preserve">в администрации </w:t>
      </w:r>
      <w:r w:rsidR="008B38B2">
        <w:rPr>
          <w:b/>
          <w:bCs/>
          <w:sz w:val="28"/>
          <w:szCs w:val="28"/>
        </w:rPr>
        <w:t>Толпинского сельсовета Кореневского</w:t>
      </w:r>
      <w:r w:rsidR="001D2754">
        <w:rPr>
          <w:b/>
          <w:bCs/>
          <w:sz w:val="28"/>
          <w:szCs w:val="28"/>
        </w:rPr>
        <w:t xml:space="preserve"> </w:t>
      </w:r>
      <w:r w:rsidRPr="00240D51">
        <w:rPr>
          <w:b/>
          <w:bCs/>
          <w:sz w:val="28"/>
          <w:szCs w:val="28"/>
        </w:rPr>
        <w:t>район</w:t>
      </w:r>
      <w:r w:rsidR="001D2754">
        <w:rPr>
          <w:b/>
          <w:bCs/>
          <w:sz w:val="28"/>
          <w:szCs w:val="28"/>
        </w:rPr>
        <w:t>а</w:t>
      </w:r>
      <w:r w:rsidRPr="00240D51">
        <w:rPr>
          <w:b/>
          <w:bCs/>
          <w:sz w:val="28"/>
          <w:szCs w:val="28"/>
        </w:rPr>
        <w:t xml:space="preserve"> </w:t>
      </w:r>
      <w:r w:rsidR="008B38B2">
        <w:rPr>
          <w:b/>
          <w:bCs/>
          <w:sz w:val="28"/>
          <w:szCs w:val="28"/>
        </w:rPr>
        <w:t>Кур</w:t>
      </w:r>
      <w:r w:rsidRPr="00240D51">
        <w:rPr>
          <w:b/>
          <w:bCs/>
          <w:sz w:val="28"/>
          <w:szCs w:val="28"/>
        </w:rPr>
        <w:t>ской области</w:t>
      </w:r>
    </w:p>
    <w:bookmarkEnd w:id="26"/>
    <w:p w14:paraId="79FF0634" w14:textId="77777777" w:rsidR="003B539A" w:rsidRPr="00240D51" w:rsidRDefault="003B539A" w:rsidP="003B539A">
      <w:pPr>
        <w:jc w:val="center"/>
        <w:outlineLvl w:val="0"/>
        <w:rPr>
          <w:b/>
          <w:kern w:val="36"/>
          <w:sz w:val="28"/>
          <w:szCs w:val="28"/>
        </w:rPr>
      </w:pPr>
    </w:p>
    <w:p w14:paraId="574969E5" w14:textId="77777777" w:rsidR="008B38B2" w:rsidRPr="008B38B2" w:rsidRDefault="008B38B2" w:rsidP="008B38B2">
      <w:pPr>
        <w:jc w:val="center"/>
        <w:rPr>
          <w:rFonts w:eastAsia="Calibri"/>
          <w:b/>
          <w:sz w:val="28"/>
          <w:szCs w:val="20"/>
          <w:lang w:eastAsia="en-US"/>
        </w:rPr>
      </w:pPr>
      <w:r w:rsidRPr="008B38B2">
        <w:rPr>
          <w:rFonts w:eastAsia="Calibri"/>
          <w:b/>
          <w:sz w:val="28"/>
          <w:szCs w:val="20"/>
          <w:lang w:eastAsia="en-US"/>
        </w:rPr>
        <w:t>1. Основные положения</w:t>
      </w:r>
    </w:p>
    <w:p w14:paraId="367066F6" w14:textId="77777777" w:rsidR="008B38B2" w:rsidRPr="008B38B2" w:rsidRDefault="008B38B2" w:rsidP="008B38B2">
      <w:pPr>
        <w:rPr>
          <w:rFonts w:eastAsia="Calibri"/>
          <w:sz w:val="28"/>
          <w:szCs w:val="20"/>
          <w:lang w:eastAsia="en-US"/>
        </w:rPr>
      </w:pPr>
    </w:p>
    <w:p w14:paraId="112AAD02" w14:textId="312D8D06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1.1. Настоящая Политика Администрации </w:t>
      </w:r>
      <w:r w:rsidR="001D2754" w:rsidRPr="001D2754">
        <w:rPr>
          <w:rFonts w:eastAsia="Calibri"/>
          <w:sz w:val="28"/>
          <w:szCs w:val="20"/>
          <w:lang w:eastAsia="en-US"/>
        </w:rPr>
        <w:t xml:space="preserve">Толпинского сельсовета </w:t>
      </w:r>
      <w:r w:rsidRPr="008B38B2">
        <w:rPr>
          <w:rFonts w:eastAsia="Calibri"/>
          <w:sz w:val="28"/>
          <w:szCs w:val="20"/>
          <w:lang w:eastAsia="en-US"/>
        </w:rPr>
        <w:t xml:space="preserve">Кореневского района Курской области в отношении обработки и защиты персональных данных (далее - Политика) разработана в соответствии с Федеральным законом от 27 июля 2006 года № 152-ФЗ «О персональных данных»,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распространяется на Администрацию </w:t>
      </w:r>
      <w:r w:rsidR="001D2754" w:rsidRPr="001D2754">
        <w:rPr>
          <w:rFonts w:eastAsia="Calibri"/>
          <w:sz w:val="28"/>
          <w:szCs w:val="20"/>
          <w:lang w:eastAsia="en-US"/>
        </w:rPr>
        <w:t xml:space="preserve">Толпинского сельсовета </w:t>
      </w:r>
      <w:r w:rsidRPr="008B38B2">
        <w:rPr>
          <w:rFonts w:eastAsia="Calibri"/>
          <w:sz w:val="28"/>
          <w:szCs w:val="20"/>
          <w:lang w:eastAsia="en-US"/>
        </w:rPr>
        <w:t xml:space="preserve">Кореневского района Курской области. </w:t>
      </w:r>
    </w:p>
    <w:p w14:paraId="2D3BDDB3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1.2. В настоящей Политике используются следующие основные понятия: </w:t>
      </w:r>
    </w:p>
    <w:p w14:paraId="6CB4E9CD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b/>
          <w:sz w:val="28"/>
          <w:szCs w:val="20"/>
          <w:lang w:eastAsia="en-US"/>
        </w:rPr>
        <w:t>персональные данные</w:t>
      </w:r>
      <w:r w:rsidRPr="008B38B2">
        <w:rPr>
          <w:rFonts w:eastAsia="Calibri"/>
          <w:sz w:val="28"/>
          <w:szCs w:val="20"/>
          <w:lang w:eastAsia="en-US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данных); </w:t>
      </w:r>
    </w:p>
    <w:p w14:paraId="737A4C24" w14:textId="19182543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b/>
          <w:sz w:val="28"/>
          <w:szCs w:val="20"/>
          <w:lang w:eastAsia="en-US"/>
        </w:rPr>
        <w:t>оператор</w:t>
      </w:r>
      <w:r w:rsidRPr="008B38B2">
        <w:rPr>
          <w:rFonts w:eastAsia="Calibri"/>
          <w:sz w:val="28"/>
          <w:szCs w:val="20"/>
          <w:lang w:eastAsia="en-US"/>
        </w:rPr>
        <w:t xml:space="preserve"> – Администрация </w:t>
      </w:r>
      <w:r w:rsidR="001D2754" w:rsidRPr="001D2754">
        <w:rPr>
          <w:rFonts w:eastAsia="Calibri"/>
          <w:sz w:val="28"/>
          <w:szCs w:val="20"/>
          <w:lang w:eastAsia="en-US"/>
        </w:rPr>
        <w:t xml:space="preserve">Толпинского сельсовета </w:t>
      </w:r>
      <w:r w:rsidRPr="008B38B2">
        <w:rPr>
          <w:rFonts w:eastAsia="Calibri"/>
          <w:sz w:val="28"/>
          <w:szCs w:val="20"/>
          <w:lang w:eastAsia="en-US"/>
        </w:rPr>
        <w:t xml:space="preserve">Кореневского района Курской области,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 </w:t>
      </w:r>
    </w:p>
    <w:p w14:paraId="35C7E5DC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b/>
          <w:sz w:val="28"/>
          <w:szCs w:val="20"/>
          <w:lang w:eastAsia="en-US"/>
        </w:rPr>
        <w:t>обработка персональных данных</w:t>
      </w:r>
      <w:r w:rsidRPr="008B38B2">
        <w:rPr>
          <w:rFonts w:eastAsia="Calibri"/>
          <w:sz w:val="28"/>
          <w:szCs w:val="20"/>
          <w:lang w:eastAsia="en-US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</w:t>
      </w:r>
    </w:p>
    <w:p w14:paraId="50C9E83C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b/>
          <w:sz w:val="28"/>
          <w:szCs w:val="20"/>
          <w:lang w:eastAsia="en-US"/>
        </w:rPr>
        <w:t>биометрические персональные данные</w:t>
      </w:r>
      <w:r w:rsidRPr="008B38B2">
        <w:rPr>
          <w:rFonts w:eastAsia="Calibri"/>
          <w:sz w:val="28"/>
          <w:szCs w:val="20"/>
          <w:lang w:eastAsia="en-US"/>
        </w:rPr>
        <w:t xml:space="preserve"> – сведения, которые характеризуют физиологические и биологические особенности человека, на основании которых можно установить его личность;</w:t>
      </w:r>
    </w:p>
    <w:p w14:paraId="6CDF324A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b/>
          <w:sz w:val="28"/>
          <w:szCs w:val="20"/>
          <w:lang w:eastAsia="en-US"/>
        </w:rPr>
        <w:t>автоматизированная обработка персональных данных</w:t>
      </w:r>
      <w:r w:rsidRPr="008B38B2">
        <w:rPr>
          <w:rFonts w:eastAsia="Calibri"/>
          <w:sz w:val="28"/>
          <w:szCs w:val="20"/>
          <w:lang w:eastAsia="en-US"/>
        </w:rPr>
        <w:t xml:space="preserve"> – обработка персональных данных с помощью средств вычислительной техники; </w:t>
      </w:r>
    </w:p>
    <w:p w14:paraId="499941AF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b/>
          <w:sz w:val="28"/>
          <w:szCs w:val="20"/>
          <w:lang w:eastAsia="en-US"/>
        </w:rPr>
        <w:t>распространение персональных данных</w:t>
      </w:r>
      <w:r w:rsidRPr="008B38B2">
        <w:rPr>
          <w:rFonts w:eastAsia="Calibri"/>
          <w:sz w:val="28"/>
          <w:szCs w:val="20"/>
          <w:lang w:eastAsia="en-US"/>
        </w:rPr>
        <w:t xml:space="preserve"> – действия, направленные на раскрытие персональных данных неопределенному кругу лиц; </w:t>
      </w:r>
    </w:p>
    <w:p w14:paraId="1779B9B5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b/>
          <w:sz w:val="28"/>
          <w:szCs w:val="20"/>
          <w:lang w:eastAsia="en-US"/>
        </w:rPr>
        <w:t>предоставление персональных данных</w:t>
      </w:r>
      <w:r w:rsidRPr="008B38B2">
        <w:rPr>
          <w:rFonts w:eastAsia="Calibri"/>
          <w:sz w:val="28"/>
          <w:szCs w:val="20"/>
          <w:lang w:eastAsia="en-US"/>
        </w:rPr>
        <w:t xml:space="preserve"> – действия, направленные на раскрытие персональных данных определенному лицу или определенному кругу лиц; </w:t>
      </w:r>
    </w:p>
    <w:p w14:paraId="33D61425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b/>
          <w:sz w:val="28"/>
          <w:szCs w:val="20"/>
          <w:lang w:eastAsia="en-US"/>
        </w:rPr>
        <w:t>блокирование персональных данных</w:t>
      </w:r>
      <w:r w:rsidRPr="008B38B2">
        <w:rPr>
          <w:rFonts w:eastAsia="Calibri"/>
          <w:sz w:val="28"/>
          <w:szCs w:val="20"/>
          <w:lang w:eastAsia="en-US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данных); </w:t>
      </w:r>
    </w:p>
    <w:p w14:paraId="36CF9C8B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b/>
          <w:sz w:val="28"/>
          <w:szCs w:val="20"/>
          <w:lang w:eastAsia="en-US"/>
        </w:rPr>
        <w:t>уничтожение персональных данных</w:t>
      </w:r>
      <w:r w:rsidRPr="008B38B2">
        <w:rPr>
          <w:rFonts w:eastAsia="Calibri"/>
          <w:sz w:val="28"/>
          <w:szCs w:val="20"/>
          <w:lang w:eastAsia="en-US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 </w:t>
      </w:r>
    </w:p>
    <w:p w14:paraId="55B556D0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b/>
          <w:sz w:val="28"/>
          <w:szCs w:val="20"/>
          <w:lang w:eastAsia="en-US"/>
        </w:rPr>
        <w:t>информационная система персональных данных</w:t>
      </w:r>
      <w:r w:rsidRPr="008B38B2">
        <w:rPr>
          <w:rFonts w:eastAsia="Calibri"/>
          <w:sz w:val="28"/>
          <w:szCs w:val="20"/>
          <w:lang w:eastAsia="en-US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28D04CFE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b/>
          <w:sz w:val="28"/>
          <w:szCs w:val="20"/>
          <w:lang w:eastAsia="en-US"/>
        </w:rPr>
        <w:t>безопасность информации</w:t>
      </w:r>
      <w:r w:rsidRPr="008B38B2">
        <w:rPr>
          <w:rFonts w:eastAsia="Calibri"/>
          <w:sz w:val="28"/>
          <w:szCs w:val="20"/>
          <w:lang w:eastAsia="en-US"/>
        </w:rPr>
        <w:t xml:space="preserve"> – состояние защищенности информации, при котором обеспечиваются ее конфиденциальность, доступность и целостность;</w:t>
      </w:r>
    </w:p>
    <w:p w14:paraId="5A268789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b/>
          <w:sz w:val="28"/>
          <w:szCs w:val="20"/>
          <w:lang w:eastAsia="en-US"/>
        </w:rPr>
        <w:t>конфиденциальность информации</w:t>
      </w:r>
      <w:r w:rsidRPr="008B38B2">
        <w:rPr>
          <w:rFonts w:eastAsia="Calibri"/>
          <w:sz w:val="28"/>
          <w:szCs w:val="20"/>
          <w:lang w:eastAsia="en-US"/>
        </w:rPr>
        <w:t xml:space="preserve">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обладателя, при котором доступ к ней (к ним) осуществляют только субъекты, имеющие на него право.</w:t>
      </w:r>
    </w:p>
    <w:p w14:paraId="132A75C1" w14:textId="0F9990AD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1.3. Политика является общедоступным документом, декларирующим основы деятельности Администрации </w:t>
      </w:r>
      <w:r w:rsidR="001D2754" w:rsidRPr="001D2754">
        <w:rPr>
          <w:rFonts w:eastAsia="Calibri"/>
          <w:sz w:val="28"/>
          <w:szCs w:val="20"/>
          <w:lang w:eastAsia="en-US"/>
        </w:rPr>
        <w:t xml:space="preserve">Толпинского сельсовета </w:t>
      </w:r>
      <w:r w:rsidRPr="008B38B2">
        <w:rPr>
          <w:rFonts w:eastAsia="Calibri"/>
          <w:sz w:val="28"/>
          <w:szCs w:val="20"/>
          <w:lang w:eastAsia="en-US"/>
        </w:rPr>
        <w:t xml:space="preserve">Кореневского района Курской области, связанной с обработкой персональных данных. </w:t>
      </w:r>
    </w:p>
    <w:p w14:paraId="5EF41E90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1.4. Действия Политики не распространяется на отношения, возникающие при: </w:t>
      </w:r>
    </w:p>
    <w:p w14:paraId="56457605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организации хранения, комплектования, учета и использования содержащих персональные данные архивных документов в соответствии с законодательством об архивном деле в Российской Федерации; </w:t>
      </w:r>
    </w:p>
    <w:p w14:paraId="41CD7362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обработке персональных данных, отнесенных в установленном порядке к сведениям, составляющим государственную тайну. </w:t>
      </w:r>
    </w:p>
    <w:p w14:paraId="01D06114" w14:textId="79752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1.5. Администрация </w:t>
      </w:r>
      <w:r w:rsidR="001D2754" w:rsidRPr="001D2754">
        <w:rPr>
          <w:rFonts w:eastAsia="Calibri"/>
          <w:sz w:val="28"/>
          <w:szCs w:val="20"/>
          <w:lang w:eastAsia="en-US"/>
        </w:rPr>
        <w:t xml:space="preserve">Толпинского сельсовета </w:t>
      </w:r>
      <w:r w:rsidRPr="008B38B2">
        <w:rPr>
          <w:rFonts w:eastAsia="Calibri"/>
          <w:sz w:val="28"/>
          <w:szCs w:val="20"/>
          <w:lang w:eastAsia="en-US"/>
        </w:rPr>
        <w:t xml:space="preserve">Кореневского района Курской области является оператором, организующим и осуществляющим обработку персональных данных, а также определяющим цели обработки персональных данных, состав персональных данных, подлежащих обработке, действия (операции), совершаемые с персональными данными в соответствии с законодательством Российской Федерации. </w:t>
      </w:r>
    </w:p>
    <w:p w14:paraId="6825F653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</w:p>
    <w:p w14:paraId="1367B9D4" w14:textId="77777777" w:rsidR="008B38B2" w:rsidRPr="008B38B2" w:rsidRDefault="008B38B2" w:rsidP="008B38B2">
      <w:pPr>
        <w:jc w:val="center"/>
        <w:rPr>
          <w:rFonts w:eastAsia="Calibri"/>
          <w:b/>
          <w:sz w:val="28"/>
          <w:szCs w:val="20"/>
          <w:lang w:eastAsia="en-US"/>
        </w:rPr>
      </w:pPr>
      <w:r w:rsidRPr="008B38B2">
        <w:rPr>
          <w:rFonts w:eastAsia="Calibri"/>
          <w:b/>
          <w:sz w:val="28"/>
          <w:szCs w:val="20"/>
          <w:lang w:eastAsia="en-US"/>
        </w:rPr>
        <w:t xml:space="preserve">2. Принципы и цели обработки персональных </w:t>
      </w:r>
    </w:p>
    <w:p w14:paraId="0D50AE2B" w14:textId="77777777" w:rsidR="008B38B2" w:rsidRPr="008B38B2" w:rsidRDefault="008B38B2" w:rsidP="008B38B2">
      <w:pPr>
        <w:jc w:val="center"/>
        <w:rPr>
          <w:rFonts w:eastAsia="Calibri"/>
          <w:b/>
          <w:sz w:val="28"/>
          <w:szCs w:val="20"/>
          <w:lang w:eastAsia="en-US"/>
        </w:rPr>
      </w:pPr>
      <w:r w:rsidRPr="008B38B2">
        <w:rPr>
          <w:rFonts w:eastAsia="Calibri"/>
          <w:b/>
          <w:sz w:val="28"/>
          <w:szCs w:val="20"/>
          <w:lang w:eastAsia="en-US"/>
        </w:rPr>
        <w:t>данных, субъекты персональных данных</w:t>
      </w:r>
    </w:p>
    <w:p w14:paraId="21BE83D2" w14:textId="0B75E88E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2.1. Обработка персональных данных в Администрации </w:t>
      </w:r>
      <w:r w:rsidR="001D2754" w:rsidRPr="001D2754">
        <w:rPr>
          <w:rFonts w:eastAsia="Calibri"/>
          <w:sz w:val="28"/>
          <w:szCs w:val="20"/>
          <w:lang w:eastAsia="en-US"/>
        </w:rPr>
        <w:t xml:space="preserve">Толпинского сельсовета </w:t>
      </w:r>
      <w:r w:rsidRPr="008B38B2">
        <w:rPr>
          <w:rFonts w:eastAsia="Calibri"/>
          <w:sz w:val="28"/>
          <w:szCs w:val="20"/>
          <w:lang w:eastAsia="en-US"/>
        </w:rPr>
        <w:t xml:space="preserve">Кореневского района Курской области основана на следующих принципах: </w:t>
      </w:r>
    </w:p>
    <w:p w14:paraId="24D3E10A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2.1.1. Обработка персональных данных должна осуществляться на законной и справедливой основе. </w:t>
      </w:r>
    </w:p>
    <w:p w14:paraId="6F6CF6A0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2.1.2. Обработка персональных данных должна ограничиваться достижением конкретных, заранее определенных и законных целей. </w:t>
      </w:r>
    </w:p>
    <w:p w14:paraId="423E4898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Не допускается обработка персональных данных, несовместимая с целями сбора персональных данных. </w:t>
      </w:r>
    </w:p>
    <w:p w14:paraId="6A73BB6B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2.1.3. Не допускается объединение баз данных, содержащих персональные данные, обработка которых осуществляется в целях, несовместимых между собой. </w:t>
      </w:r>
    </w:p>
    <w:p w14:paraId="74E9EDA8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2.1.4. Обработке подлежат только персональные данные, которые отвечают целям их обработки. </w:t>
      </w:r>
    </w:p>
    <w:p w14:paraId="4D4F348D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2.1.5. 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 по отношению к заявленным целям их обработки. </w:t>
      </w:r>
    </w:p>
    <w:p w14:paraId="729FDC10" w14:textId="50045F6C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2.1.6. При обработке персональных данных должны быть обеспечены точность персональных данных, их достаточность и актуальность по отношению к целям обработки персональных данных. Администрация </w:t>
      </w:r>
      <w:r w:rsidR="001D2754" w:rsidRPr="001D2754">
        <w:rPr>
          <w:rFonts w:eastAsia="Calibri"/>
          <w:sz w:val="28"/>
          <w:szCs w:val="20"/>
          <w:lang w:eastAsia="en-US"/>
        </w:rPr>
        <w:t xml:space="preserve">Толпинского сельсовета </w:t>
      </w:r>
      <w:r w:rsidRPr="008B38B2">
        <w:rPr>
          <w:rFonts w:eastAsia="Calibri"/>
          <w:sz w:val="28"/>
          <w:szCs w:val="20"/>
          <w:lang w:eastAsia="en-US"/>
        </w:rPr>
        <w:t xml:space="preserve">Кореневского района Курской области (далее – Оператор) должна принимать необходимые меры либо обеспечивать их принятие по удалению или уточнению не полных или неточных данных. </w:t>
      </w:r>
    </w:p>
    <w:p w14:paraId="79CA3FA7" w14:textId="52CD89C0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>2.1.7.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</w:t>
      </w:r>
      <w:r w:rsidR="001D2754">
        <w:rPr>
          <w:rFonts w:eastAsia="Calibri"/>
          <w:sz w:val="28"/>
          <w:szCs w:val="20"/>
          <w:lang w:eastAsia="en-US"/>
        </w:rPr>
        <w:t>,</w:t>
      </w:r>
      <w:r w:rsidRPr="008B38B2">
        <w:rPr>
          <w:rFonts w:eastAsia="Calibri"/>
          <w:sz w:val="28"/>
          <w:szCs w:val="20"/>
          <w:lang w:eastAsia="en-US"/>
        </w:rPr>
        <w:t xml:space="preserve">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 </w:t>
      </w:r>
    </w:p>
    <w:p w14:paraId="5EF8F4F5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2.2. Целью Политики является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 </w:t>
      </w:r>
    </w:p>
    <w:p w14:paraId="0FDA4E9F" w14:textId="21668F6C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2.2.1. Целями обработки персональных данных в Администрации </w:t>
      </w:r>
      <w:r w:rsidR="001D2754" w:rsidRPr="001D2754">
        <w:rPr>
          <w:rFonts w:eastAsia="Calibri"/>
          <w:sz w:val="28"/>
          <w:szCs w:val="20"/>
          <w:lang w:eastAsia="en-US"/>
        </w:rPr>
        <w:t xml:space="preserve">Толпинского сельсовета </w:t>
      </w:r>
      <w:r w:rsidRPr="008B38B2">
        <w:rPr>
          <w:rFonts w:eastAsia="Calibri"/>
          <w:sz w:val="28"/>
          <w:szCs w:val="20"/>
          <w:lang w:eastAsia="en-US"/>
        </w:rPr>
        <w:t xml:space="preserve">Кореневского района Курской области являются: </w:t>
      </w:r>
    </w:p>
    <w:p w14:paraId="4506E7A7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2.2.2. Исполнение условий трудового договора (служебного контракта) и осуществление прав и обязанностей в соответствии с трудовым законодательством, законодательством о муниципальной службе. </w:t>
      </w:r>
    </w:p>
    <w:p w14:paraId="34F1CCDB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2.2.3. Рассмотрение обращений граждан Российской Федерации в соответствии с законодательством. </w:t>
      </w:r>
    </w:p>
    <w:p w14:paraId="3B4CC992" w14:textId="6F135E88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2.2.4. Выполнение обязательств по гражданско-правовым договорам (контрактам) и иным соглашениям, заключаемым Администрацией </w:t>
      </w:r>
      <w:r w:rsidR="001D2754" w:rsidRPr="001D2754">
        <w:rPr>
          <w:rFonts w:eastAsia="Calibri"/>
          <w:sz w:val="28"/>
          <w:szCs w:val="20"/>
          <w:lang w:eastAsia="en-US"/>
        </w:rPr>
        <w:t xml:space="preserve">Толпинского сельсовета </w:t>
      </w:r>
      <w:r w:rsidRPr="008B38B2">
        <w:rPr>
          <w:rFonts w:eastAsia="Calibri"/>
          <w:sz w:val="28"/>
          <w:szCs w:val="20"/>
          <w:lang w:eastAsia="en-US"/>
        </w:rPr>
        <w:t xml:space="preserve">Кореневского района Курской области. </w:t>
      </w:r>
    </w:p>
    <w:p w14:paraId="0BDDC1FB" w14:textId="1CA28FE0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2.2.5. Предоставление муниципальных услуг, реализация полномочий, возложенных на Администрацию </w:t>
      </w:r>
      <w:r w:rsidR="001D2754" w:rsidRPr="001D2754">
        <w:rPr>
          <w:rFonts w:eastAsia="Calibri"/>
          <w:sz w:val="28"/>
          <w:szCs w:val="20"/>
          <w:lang w:eastAsia="en-US"/>
        </w:rPr>
        <w:t xml:space="preserve">Толпинского сельсовета </w:t>
      </w:r>
      <w:r w:rsidRPr="008B38B2">
        <w:rPr>
          <w:rFonts w:eastAsia="Calibri"/>
          <w:sz w:val="28"/>
          <w:szCs w:val="20"/>
          <w:lang w:eastAsia="en-US"/>
        </w:rPr>
        <w:t xml:space="preserve">Кореневского района Курской области. </w:t>
      </w:r>
    </w:p>
    <w:p w14:paraId="556768CA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</w:p>
    <w:p w14:paraId="7B2BE678" w14:textId="77777777" w:rsidR="008B38B2" w:rsidRPr="008B38B2" w:rsidRDefault="008B38B2" w:rsidP="008B38B2">
      <w:pPr>
        <w:jc w:val="center"/>
        <w:rPr>
          <w:rFonts w:eastAsia="Calibri"/>
          <w:b/>
          <w:sz w:val="28"/>
          <w:szCs w:val="20"/>
          <w:lang w:eastAsia="en-US"/>
        </w:rPr>
      </w:pPr>
      <w:r w:rsidRPr="008B38B2">
        <w:rPr>
          <w:rFonts w:eastAsia="Calibri"/>
          <w:b/>
          <w:sz w:val="28"/>
          <w:szCs w:val="20"/>
          <w:lang w:eastAsia="en-US"/>
        </w:rPr>
        <w:t>3. Состав и субъекты персональных данных</w:t>
      </w:r>
    </w:p>
    <w:p w14:paraId="5E3588AC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</w:p>
    <w:p w14:paraId="46C90AB9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3.1. Оператором осуществляется обработка следующих категорий персональных данных: </w:t>
      </w:r>
    </w:p>
    <w:p w14:paraId="29AD25B0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а) персональные данные, обрабатываемые в информационных системах персональных данных; </w:t>
      </w:r>
    </w:p>
    <w:p w14:paraId="728B998A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б) общедоступные персональные данные (сведения, полученные только из общедоступных источников персональных данных); </w:t>
      </w:r>
    </w:p>
    <w:p w14:paraId="708E43B5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3.2. Субъектами обработки персональных данных являются: </w:t>
      </w:r>
    </w:p>
    <w:p w14:paraId="1CC86B45" w14:textId="62E86DD5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3.2.1. Граждане, состоящие с Администрацией </w:t>
      </w:r>
      <w:r w:rsidR="001D2754" w:rsidRPr="001D2754">
        <w:rPr>
          <w:rFonts w:eastAsia="Calibri"/>
          <w:sz w:val="28"/>
          <w:szCs w:val="20"/>
          <w:lang w:eastAsia="en-US"/>
        </w:rPr>
        <w:t xml:space="preserve">Толпинского сельсовета </w:t>
      </w:r>
      <w:r w:rsidRPr="008B38B2">
        <w:rPr>
          <w:rFonts w:eastAsia="Calibri"/>
          <w:sz w:val="28"/>
          <w:szCs w:val="20"/>
          <w:lang w:eastAsia="en-US"/>
        </w:rPr>
        <w:t xml:space="preserve">Кореневского района Курской области в отношениях, регулируемых трудовым законодательством, законодательством о муниципальной службе. </w:t>
      </w:r>
    </w:p>
    <w:p w14:paraId="4FC7FAED" w14:textId="645355EB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3.2.2. Граждане, являющиеся кандидатами на включение в кадровый резерв Администрации </w:t>
      </w:r>
      <w:r w:rsidR="001D2754" w:rsidRPr="001D2754">
        <w:rPr>
          <w:rFonts w:eastAsia="Calibri"/>
          <w:sz w:val="28"/>
          <w:szCs w:val="20"/>
          <w:lang w:eastAsia="en-US"/>
        </w:rPr>
        <w:t xml:space="preserve">Толпинского сельсовета </w:t>
      </w:r>
      <w:r w:rsidRPr="008B38B2">
        <w:rPr>
          <w:rFonts w:eastAsia="Calibri"/>
          <w:sz w:val="28"/>
          <w:szCs w:val="20"/>
          <w:lang w:eastAsia="en-US"/>
        </w:rPr>
        <w:t xml:space="preserve">Кореневского района Курской области. </w:t>
      </w:r>
    </w:p>
    <w:p w14:paraId="45F22D2A" w14:textId="358F81E1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3.2.3. Граждане, состоящие в гражданско-правовых отношениях с Администрацией </w:t>
      </w:r>
      <w:r w:rsidR="001D2754" w:rsidRPr="001D2754">
        <w:rPr>
          <w:rFonts w:eastAsia="Calibri"/>
          <w:sz w:val="28"/>
          <w:szCs w:val="20"/>
          <w:lang w:eastAsia="en-US"/>
        </w:rPr>
        <w:t xml:space="preserve">Толпинского сельсовета </w:t>
      </w:r>
      <w:r w:rsidRPr="008B38B2">
        <w:rPr>
          <w:rFonts w:eastAsia="Calibri"/>
          <w:sz w:val="28"/>
          <w:szCs w:val="20"/>
          <w:lang w:eastAsia="en-US"/>
        </w:rPr>
        <w:t xml:space="preserve">Кореневского района Курской области. </w:t>
      </w:r>
    </w:p>
    <w:p w14:paraId="76BB80A4" w14:textId="32C1198A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3.2.4. Граждане, обращающиеся в Администрацию </w:t>
      </w:r>
      <w:r w:rsidR="001D2754" w:rsidRPr="001D2754">
        <w:rPr>
          <w:rFonts w:eastAsia="Calibri"/>
          <w:sz w:val="28"/>
          <w:szCs w:val="20"/>
          <w:lang w:eastAsia="en-US"/>
        </w:rPr>
        <w:t xml:space="preserve">Толпинского сельсовета </w:t>
      </w:r>
      <w:r w:rsidRPr="008B38B2">
        <w:rPr>
          <w:rFonts w:eastAsia="Calibri"/>
          <w:sz w:val="28"/>
          <w:szCs w:val="20"/>
          <w:lang w:eastAsia="en-US"/>
        </w:rPr>
        <w:t xml:space="preserve">Кореневского района Курской области, в том числе с целью получения муниципальных услуг. </w:t>
      </w:r>
    </w:p>
    <w:p w14:paraId="1243125C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>3.2.5. Граждане, получающие материальную помощь, премию, денежное вознаграждение, а также награжденные ценными подарками (в натуральной форме).</w:t>
      </w:r>
    </w:p>
    <w:p w14:paraId="322413C9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3.3. Субъект персональных данных имеет право на получение информации, касающейся обработки его персональных данных, в том числе содержащей: </w:t>
      </w:r>
    </w:p>
    <w:p w14:paraId="2D17E0FC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подтверждение факта обработки персональных данных Оператором; </w:t>
      </w:r>
    </w:p>
    <w:p w14:paraId="081EEAA8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правовые основания и цели обработки персональных данных; </w:t>
      </w:r>
    </w:p>
    <w:p w14:paraId="251CF0F8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цели и применяемые оператором способы обработки персональных данных; </w:t>
      </w:r>
    </w:p>
    <w:p w14:paraId="62552DF0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 </w:t>
      </w:r>
    </w:p>
    <w:p w14:paraId="78D033D7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сроки обработки персональных данных, в том числе сроки их хранения; </w:t>
      </w:r>
    </w:p>
    <w:p w14:paraId="6661AF45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иные сведения, предусмотренные Федеральным законом «О персональных данных». </w:t>
      </w:r>
    </w:p>
    <w:p w14:paraId="4C8DE71F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3.4. Субъект персональных данных вправе требовать от Оператора уточнения его персональных данных, их блокировки или уничтожения в случае, если его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</w:t>
      </w:r>
    </w:p>
    <w:p w14:paraId="7AE8702B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3.5. Если субъект персональных данных считает, что Оператор осуществляет обработку его персональных данных с нарушением требований Федерального закона «О персональных данных» или иным образом нарушает его права и свободы, субъект вправе обжаловать действия или бездействие Оператора в уполномоченный орган по защите прав субъектов персональных данных (Федеральная служба по надзору в сфере связи, информационных технологий и массовых коммуникаций - Роскомнадзор) или в судебном порядке. </w:t>
      </w:r>
    </w:p>
    <w:p w14:paraId="42240EA4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</w:p>
    <w:p w14:paraId="7C528E81" w14:textId="77777777" w:rsidR="008B38B2" w:rsidRPr="008B38B2" w:rsidRDefault="008B38B2" w:rsidP="008B38B2">
      <w:pPr>
        <w:jc w:val="center"/>
        <w:rPr>
          <w:rFonts w:eastAsia="Calibri"/>
          <w:b/>
          <w:sz w:val="28"/>
          <w:szCs w:val="20"/>
          <w:lang w:eastAsia="en-US"/>
        </w:rPr>
      </w:pPr>
      <w:r w:rsidRPr="008B38B2">
        <w:rPr>
          <w:rFonts w:eastAsia="Calibri"/>
          <w:b/>
          <w:sz w:val="28"/>
          <w:szCs w:val="20"/>
          <w:lang w:eastAsia="en-US"/>
        </w:rPr>
        <w:t>4. Обработка персональных данных</w:t>
      </w:r>
    </w:p>
    <w:p w14:paraId="0631DE68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</w:p>
    <w:p w14:paraId="422DF2DB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4.1. Обработка персональных данных осуществляется с согласия субъекта персональных данных, если иное не предусмотрено федеральными законами. Согласие субъекта персональных данных должно отвечать требованиям, определенным Федеральным законом от 27.07.2006 № 152-ФЗ «О персональных данных». </w:t>
      </w:r>
    </w:p>
    <w:p w14:paraId="77CA8270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4.2. Обработка персональных данных осуществляется с использованием средств автоматизации, а также без использования таких средств (на бумажном носителе). </w:t>
      </w:r>
    </w:p>
    <w:p w14:paraId="2EFAFC73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</w:p>
    <w:p w14:paraId="6DB381B2" w14:textId="77777777" w:rsidR="008B38B2" w:rsidRPr="008B38B2" w:rsidRDefault="008B38B2" w:rsidP="008B38B2">
      <w:pPr>
        <w:jc w:val="center"/>
        <w:rPr>
          <w:rFonts w:eastAsia="Calibri"/>
          <w:b/>
          <w:sz w:val="28"/>
          <w:szCs w:val="20"/>
          <w:lang w:eastAsia="en-US"/>
        </w:rPr>
      </w:pPr>
      <w:r w:rsidRPr="008B38B2">
        <w:rPr>
          <w:rFonts w:eastAsia="Calibri"/>
          <w:b/>
          <w:sz w:val="28"/>
          <w:szCs w:val="20"/>
          <w:lang w:eastAsia="en-US"/>
        </w:rPr>
        <w:t>5. Обязанности Оператора при обработке персональных данных</w:t>
      </w:r>
    </w:p>
    <w:p w14:paraId="1A83732A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</w:p>
    <w:p w14:paraId="3FE5E282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5.1. Оператор при обработке персональных данных обязан: </w:t>
      </w:r>
    </w:p>
    <w:p w14:paraId="712F5D4E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5.1.1. Издавать правовые акты по вопросам обработки персональных данных, а также правовые акты, устанавливающие процедуры, направленные на предотвращение и выявление нарушений законодательства Российской Федерации и иных нормативных правовых актов, связанных с обработкой персональных данных, устранение последствий таких нарушений. </w:t>
      </w:r>
    </w:p>
    <w:p w14:paraId="411B6F80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5.1.2. Определять состав и перечень правовых, организационных и технических мер, необходимых и достаточных для обеспечения выполнения обязанностей, предусмотренных Федеральным законом от 27.07.2006 № 152-ФЗ «О персональных данных» и принятыми в соответствии с ним нормативными правовыми актами и осуществлять их применение. </w:t>
      </w:r>
    </w:p>
    <w:p w14:paraId="54914635" w14:textId="3C31C7DD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5.1.3. Назначать лицо, ответственное за организацию обработки персональных данных в Администрации </w:t>
      </w:r>
      <w:r w:rsidR="001D2754" w:rsidRPr="001D2754">
        <w:rPr>
          <w:rFonts w:eastAsia="Calibri"/>
          <w:sz w:val="28"/>
          <w:szCs w:val="20"/>
          <w:lang w:eastAsia="en-US"/>
        </w:rPr>
        <w:t xml:space="preserve">Толпинского сельсовета </w:t>
      </w:r>
      <w:r w:rsidRPr="008B38B2">
        <w:rPr>
          <w:rFonts w:eastAsia="Calibri"/>
          <w:sz w:val="28"/>
          <w:szCs w:val="20"/>
          <w:lang w:eastAsia="en-US"/>
        </w:rPr>
        <w:t xml:space="preserve">Кореневского района Курской области которое, в частности: </w:t>
      </w:r>
      <w:r w:rsidR="001D2754" w:rsidRPr="001D2754">
        <w:rPr>
          <w:rFonts w:eastAsia="Calibri"/>
          <w:sz w:val="28"/>
          <w:szCs w:val="20"/>
          <w:lang w:eastAsia="en-US"/>
        </w:rPr>
        <w:t>Толпинского сельсовета</w:t>
      </w:r>
    </w:p>
    <w:p w14:paraId="643F4EBF" w14:textId="72E290DE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>получает указания непосредственно от Главы</w:t>
      </w:r>
      <w:r w:rsidR="001D2754" w:rsidRPr="001D2754">
        <w:t xml:space="preserve"> </w:t>
      </w:r>
      <w:r w:rsidR="001D2754" w:rsidRPr="001D2754">
        <w:rPr>
          <w:rFonts w:eastAsia="Calibri"/>
          <w:sz w:val="28"/>
          <w:szCs w:val="20"/>
          <w:lang w:eastAsia="en-US"/>
        </w:rPr>
        <w:t>Толпинского сельсовета</w:t>
      </w:r>
      <w:r w:rsidRPr="008B38B2">
        <w:rPr>
          <w:rFonts w:eastAsia="Calibri"/>
          <w:sz w:val="28"/>
          <w:szCs w:val="20"/>
          <w:lang w:eastAsia="en-US"/>
        </w:rPr>
        <w:t xml:space="preserve"> Кореневского района Курской области и подотчетно ему по вопросу обработки персональных данных; </w:t>
      </w:r>
    </w:p>
    <w:p w14:paraId="6BBCDA03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осуществляет внутренний контроль за соблюдением законодательства Российской Федерации и иных нормативных правовых актов о персональных данных, в том числе требований к защите персональных данных; </w:t>
      </w:r>
    </w:p>
    <w:p w14:paraId="4704A31E" w14:textId="08DF4BF3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обеспечивает доведение до сведения сотрудников положений законодательства Российской Федерации о персональных данных, в том числе требований к защите персональных данных, правовых актов Администрации </w:t>
      </w:r>
      <w:r w:rsidR="001D2754" w:rsidRPr="001D2754">
        <w:rPr>
          <w:rFonts w:eastAsia="Calibri"/>
          <w:sz w:val="28"/>
          <w:szCs w:val="20"/>
          <w:lang w:eastAsia="en-US"/>
        </w:rPr>
        <w:t xml:space="preserve">Толпинского сельсовета </w:t>
      </w:r>
      <w:r w:rsidRPr="008B38B2">
        <w:rPr>
          <w:rFonts w:eastAsia="Calibri"/>
          <w:sz w:val="28"/>
          <w:szCs w:val="20"/>
          <w:lang w:eastAsia="en-US"/>
        </w:rPr>
        <w:t xml:space="preserve">Кореневского района Курской области; </w:t>
      </w:r>
    </w:p>
    <w:p w14:paraId="17F2A3D2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организует прием и обработку обращений и запросов субъектов персональных данных или их представителей и осуществляет контроль за приемом и обработкой таких обращений и запросов. </w:t>
      </w:r>
    </w:p>
    <w:p w14:paraId="528374AC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5.1.4. Обеспечивать выполнение лицами, осуществляющими обработку персональных данных, и лицами, имеющими доступ к персональным данным, требований по защите персональных данных, установленных нормативными правовыми актами. </w:t>
      </w:r>
    </w:p>
    <w:p w14:paraId="181FCBF8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5.1.5. Обеспечивать конфиденциальность персональных данных, обрабатываемых Оператором, кроме общедоступных персональных данных, если иное не предусмотрено федеральным законом. </w:t>
      </w:r>
    </w:p>
    <w:p w14:paraId="16E0A8A3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5.1.6. Принимать меры по обеспечению безопасности персональных данных при их обработке. </w:t>
      </w:r>
    </w:p>
    <w:p w14:paraId="43B229E4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5.1.7. Не допускать обработку и приобщение к личному делу субъекта персональных данных сведений, касающихся состояния здоровья, расовой, национальной принадлежности, политических взглядов, религиозных или философских убеждений, интимной жизни, членства в общественных объединениях или его профсоюзной деятельности, если иное не предусмотрено федеральным законом. </w:t>
      </w:r>
    </w:p>
    <w:p w14:paraId="24FDDDE8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5.1.8. Обеспечивать уничтожение персональных данных по достижении целей их обработки или в случае утраты необходимости в достижении этих целей, если иное не предусмотрено федеральным законом. </w:t>
      </w:r>
    </w:p>
    <w:p w14:paraId="3A36CB19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5.1.9. Оператор обязан выполнять иные обязанности оператора, предусмотренные Федеральным законом от 27.07.2006 № 152-ФЗ «О персональных данных» и принятыми в соответствии с ним нормативными правовыми актами. </w:t>
      </w:r>
    </w:p>
    <w:p w14:paraId="631A524D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</w:p>
    <w:p w14:paraId="03D4341C" w14:textId="77777777" w:rsidR="008B38B2" w:rsidRPr="008B38B2" w:rsidRDefault="008B38B2" w:rsidP="008B38B2">
      <w:pPr>
        <w:jc w:val="center"/>
        <w:rPr>
          <w:rFonts w:eastAsia="Calibri"/>
          <w:b/>
          <w:sz w:val="28"/>
          <w:szCs w:val="20"/>
          <w:lang w:eastAsia="en-US"/>
        </w:rPr>
      </w:pPr>
      <w:r w:rsidRPr="008B38B2">
        <w:rPr>
          <w:rFonts w:eastAsia="Calibri"/>
          <w:b/>
          <w:sz w:val="28"/>
          <w:szCs w:val="20"/>
          <w:lang w:eastAsia="en-US"/>
        </w:rPr>
        <w:t>6. Порядок доступа к персональным данным и их предоставления</w:t>
      </w:r>
    </w:p>
    <w:p w14:paraId="7EDFCB5E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</w:p>
    <w:p w14:paraId="6A89D400" w14:textId="4E219DE6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6.1. К обработке персональных данных допускаются сотрудники Администрации </w:t>
      </w:r>
      <w:r w:rsidR="001D2754" w:rsidRPr="001D2754">
        <w:rPr>
          <w:rFonts w:eastAsia="Calibri"/>
          <w:sz w:val="28"/>
          <w:szCs w:val="20"/>
          <w:lang w:eastAsia="en-US"/>
        </w:rPr>
        <w:t xml:space="preserve">Толпинского сельсовета </w:t>
      </w:r>
      <w:r w:rsidRPr="008B38B2">
        <w:rPr>
          <w:rFonts w:eastAsia="Calibri"/>
          <w:sz w:val="28"/>
          <w:szCs w:val="20"/>
          <w:lang w:eastAsia="en-US"/>
        </w:rPr>
        <w:t xml:space="preserve">Кореневского района Курской области, выполняющие соответствующие функции по предоставлению муниципальных услуг, реализации соответствующих полномочий. </w:t>
      </w:r>
    </w:p>
    <w:p w14:paraId="4496F1C5" w14:textId="28A6CA8D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6.2. Лицо, ответственное за организацию обработки персональных данных в Администрации </w:t>
      </w:r>
      <w:r w:rsidR="001D2754" w:rsidRPr="001D2754">
        <w:rPr>
          <w:rFonts w:eastAsia="Calibri"/>
          <w:sz w:val="28"/>
          <w:szCs w:val="20"/>
          <w:lang w:eastAsia="en-US"/>
        </w:rPr>
        <w:t xml:space="preserve">Толпинского сельсовета </w:t>
      </w:r>
      <w:r w:rsidRPr="008B38B2">
        <w:rPr>
          <w:rFonts w:eastAsia="Calibri"/>
          <w:sz w:val="28"/>
          <w:szCs w:val="20"/>
          <w:lang w:eastAsia="en-US"/>
        </w:rPr>
        <w:t xml:space="preserve">Кореневского района Курской области при организации доступа к персональным данным, обязано ознакомить субъект персональных данных с требованиями федерального законодательства и локальных правовых актов к обработке персональных данных и обеспечению безопасности персональных данных. </w:t>
      </w:r>
    </w:p>
    <w:p w14:paraId="6DC5F060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6.3. Лицам, допущенным к обработке персональных данных, предоставляется доступ только к персональным данным, необходимым для выполнения их служебных обязанностей в пределах возложенных соответствующих задач и функций. </w:t>
      </w:r>
    </w:p>
    <w:p w14:paraId="5DA37C99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6.4. Каждое лицо, допущенное к обработке персональных данных, использует индивидуальный идентификатор и пароль, которые не имеет права передавать другим лицам. </w:t>
      </w:r>
    </w:p>
    <w:p w14:paraId="63EFDECF" w14:textId="091DFDC6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>6.5. Оператор вправе передавать (распространять, предоставлять, давать доступ) персональные данные третьим лицам с согласия субъекта персональных данных, если иное не предусмотрено федеральным законом, на основании заключаемого с этим лицом договора (соглашения) либо путем принятия Администрацией</w:t>
      </w:r>
      <w:r w:rsidR="001D2754" w:rsidRPr="001D2754">
        <w:t xml:space="preserve"> </w:t>
      </w:r>
      <w:r w:rsidR="001D2754" w:rsidRPr="001D2754">
        <w:rPr>
          <w:rFonts w:eastAsia="Calibri"/>
          <w:sz w:val="28"/>
          <w:szCs w:val="20"/>
          <w:lang w:eastAsia="en-US"/>
        </w:rPr>
        <w:t xml:space="preserve">Толпинского сельсовета </w:t>
      </w:r>
      <w:r w:rsidRPr="008B38B2">
        <w:rPr>
          <w:rFonts w:eastAsia="Calibri"/>
          <w:sz w:val="28"/>
          <w:szCs w:val="20"/>
          <w:lang w:eastAsia="en-US"/>
        </w:rPr>
        <w:t xml:space="preserve">Кореневского района Курской области правового акта. В правовом акте должны быть определены перечень действий (операций) с персональными данными и цели их обработки, должна быть установлена обязанность лица, которому предоставлены персональные данные, соблюдать конфиденциальность и обеспечивать безопасность персональных данных, а также должны быть указаны требования к их защите в соответствии с Федеральным законом от 27.07.2006 № 152-ФЗ «О персональных данных». </w:t>
      </w:r>
    </w:p>
    <w:p w14:paraId="04439441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6.6. Основанием для отказа в предоставлении персональных данных третьим лицам являются: </w:t>
      </w:r>
    </w:p>
    <w:p w14:paraId="2F9B280E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6.6.1. Отсутствие согласия субъекта персональных данных. </w:t>
      </w:r>
    </w:p>
    <w:p w14:paraId="6E5C5B87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6.6.2. Отсутствие условий, предусмотренных Федеральным законом от 27.07.2006 № 152-ФЗ «О персональных данных», при которых согласие субъекта персональных данных не требуется. </w:t>
      </w:r>
    </w:p>
    <w:p w14:paraId="68303DF4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</w:p>
    <w:p w14:paraId="1DC5B9D8" w14:textId="77777777" w:rsidR="008B38B2" w:rsidRPr="008B38B2" w:rsidRDefault="008B38B2" w:rsidP="008B38B2">
      <w:pPr>
        <w:jc w:val="center"/>
        <w:rPr>
          <w:rFonts w:eastAsia="Calibri"/>
          <w:b/>
          <w:sz w:val="28"/>
          <w:szCs w:val="20"/>
          <w:lang w:eastAsia="en-US"/>
        </w:rPr>
      </w:pPr>
      <w:r w:rsidRPr="008B38B2">
        <w:rPr>
          <w:rFonts w:eastAsia="Calibri"/>
          <w:b/>
          <w:sz w:val="28"/>
          <w:szCs w:val="20"/>
          <w:lang w:eastAsia="en-US"/>
        </w:rPr>
        <w:t>7. Организация защиты персональных данных</w:t>
      </w:r>
    </w:p>
    <w:p w14:paraId="45776524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</w:p>
    <w:p w14:paraId="106FEF79" w14:textId="5F63FD9E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7.1. Персональные данные относятся к сведениям ограниченного доступа и подлежат защите, в рамках функционирующей в Администрации </w:t>
      </w:r>
      <w:r w:rsidR="001D2754" w:rsidRPr="001D2754">
        <w:rPr>
          <w:rFonts w:eastAsia="Calibri"/>
          <w:sz w:val="28"/>
          <w:szCs w:val="20"/>
          <w:lang w:eastAsia="en-US"/>
        </w:rPr>
        <w:t xml:space="preserve">Толпинского сельсовета </w:t>
      </w:r>
      <w:r w:rsidRPr="008B38B2">
        <w:rPr>
          <w:rFonts w:eastAsia="Calibri"/>
          <w:sz w:val="28"/>
          <w:szCs w:val="20"/>
          <w:lang w:eastAsia="en-US"/>
        </w:rPr>
        <w:t xml:space="preserve">Кореневского района Курской области системы защиты информации. </w:t>
      </w:r>
    </w:p>
    <w:p w14:paraId="31429CD2" w14:textId="0545B9BC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7.2. При организации защиты персональных данных при их обработке Администрация </w:t>
      </w:r>
      <w:r w:rsidR="001D2754" w:rsidRPr="001D2754">
        <w:rPr>
          <w:rFonts w:eastAsia="Calibri"/>
          <w:sz w:val="28"/>
          <w:szCs w:val="20"/>
          <w:lang w:eastAsia="en-US"/>
        </w:rPr>
        <w:t xml:space="preserve">Толпинского сельсовета </w:t>
      </w:r>
      <w:r w:rsidRPr="008B38B2">
        <w:rPr>
          <w:rFonts w:eastAsia="Calibri"/>
          <w:sz w:val="28"/>
          <w:szCs w:val="20"/>
          <w:lang w:eastAsia="en-US"/>
        </w:rPr>
        <w:t xml:space="preserve">Кореневского района Курской области руководствуется, в том числе Федеральным законом от 27.07.2006              № 152-ФЗ «О персональных данных»,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данных». </w:t>
      </w:r>
    </w:p>
    <w:p w14:paraId="6386F00A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7.3. Под безопасностью информации понимают состояние защищенности информации, при котором обеспечены ее конфиденциальность, доступность и целостность. </w:t>
      </w:r>
    </w:p>
    <w:p w14:paraId="4AB3A1F9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7.4. Задачами системы защиты персональных данных являются исключение или минимизация ущерба от возможной реализации случайных или злонамеренных воздействий на персональные данные, а также прогнозирование и предотвращение таких воздействий. </w:t>
      </w:r>
    </w:p>
    <w:p w14:paraId="6859AE56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>7.5. Меры, принимаемые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данных, подразделяются на правовые, организационные и технические.</w:t>
      </w:r>
    </w:p>
    <w:p w14:paraId="53821420" w14:textId="6487B8C1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7.5.1. К правовым мерам защиты персональных данных относится принятие правовых актов Администрации </w:t>
      </w:r>
      <w:r w:rsidR="001D2754" w:rsidRPr="001D2754">
        <w:rPr>
          <w:rFonts w:eastAsia="Calibri"/>
          <w:sz w:val="28"/>
          <w:szCs w:val="20"/>
          <w:lang w:eastAsia="en-US"/>
        </w:rPr>
        <w:t xml:space="preserve">Толпинского сельсовета </w:t>
      </w:r>
      <w:r w:rsidRPr="008B38B2">
        <w:rPr>
          <w:rFonts w:eastAsia="Calibri"/>
          <w:sz w:val="28"/>
          <w:szCs w:val="20"/>
          <w:lang w:eastAsia="en-US"/>
        </w:rPr>
        <w:t xml:space="preserve">Кореневского района Курской области, в соответствии с федеральными законами в области защиты персональных данных и принятыми в их исполнение нормативными документами, закрепляющих права и обязанности субъектов информационных отношений в процессе обработки персональных данных, а также устанавливающих ответственность за нарушение этих правил. </w:t>
      </w:r>
    </w:p>
    <w:p w14:paraId="404AE545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7.5.2. К организационным мерам защиты персональных данных относятся в том числе: </w:t>
      </w:r>
    </w:p>
    <w:p w14:paraId="144A5326" w14:textId="3E936D74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назначение в Администрации </w:t>
      </w:r>
      <w:r w:rsidR="001D2754" w:rsidRPr="001D2754">
        <w:rPr>
          <w:rFonts w:eastAsia="Calibri"/>
          <w:sz w:val="28"/>
          <w:szCs w:val="20"/>
          <w:lang w:eastAsia="en-US"/>
        </w:rPr>
        <w:t xml:space="preserve">Толпинского сельсовета </w:t>
      </w:r>
      <w:r w:rsidRPr="008B38B2">
        <w:rPr>
          <w:rFonts w:eastAsia="Calibri"/>
          <w:sz w:val="28"/>
          <w:szCs w:val="20"/>
          <w:lang w:eastAsia="en-US"/>
        </w:rPr>
        <w:t xml:space="preserve">Кореневского района Курской области ответственных за обеспечение безопасности информации; </w:t>
      </w:r>
    </w:p>
    <w:p w14:paraId="02648C6F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разработка и поддержание в актуальном состоянии организационно-распорядительных документов, регламентирующих порядок обработки персональных данных, создания и функционирования системы защиты персональных данных; </w:t>
      </w:r>
    </w:p>
    <w:p w14:paraId="666C3791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информирование лиц, осуществляющих обработку персональных данных, о факте обработки ими персональных данных, категориях обрабатываемых персональных данных, а также об особенностях и правилах осуществления такой обработки; </w:t>
      </w:r>
    </w:p>
    <w:p w14:paraId="609CAD30" w14:textId="4D3B59A6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>осуществление внутреннего контроля соответствия обработки персональных данных требованиям к защите персональных данных и безопасности персональных данных в Администрации</w:t>
      </w:r>
      <w:r w:rsidR="001D2754" w:rsidRPr="001D2754">
        <w:t xml:space="preserve"> </w:t>
      </w:r>
      <w:r w:rsidR="001D2754" w:rsidRPr="001D2754">
        <w:rPr>
          <w:rFonts w:eastAsia="Calibri"/>
          <w:sz w:val="28"/>
          <w:szCs w:val="20"/>
          <w:lang w:eastAsia="en-US"/>
        </w:rPr>
        <w:t>Толпинского сельсовета</w:t>
      </w:r>
      <w:r w:rsidRPr="008B38B2">
        <w:rPr>
          <w:rFonts w:eastAsia="Calibri"/>
          <w:sz w:val="28"/>
          <w:szCs w:val="20"/>
          <w:lang w:eastAsia="en-US"/>
        </w:rPr>
        <w:t xml:space="preserve"> Кореневского района Курской области требованиям законодательства Российской Федерации и иных нормативных правовых актов о персональных данных, в том числе требованиям к защите персональных данных; </w:t>
      </w:r>
    </w:p>
    <w:p w14:paraId="75ACF069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обучение, периодическое повышение квалификации сотрудников, ответственных за организацию обработки и обеспечение безопасности информации, сотрудников, непосредственно выполняющих мероприятия по обеспечению безопасности персональных данных. </w:t>
      </w:r>
    </w:p>
    <w:p w14:paraId="068FF485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7.5.3. К техническим мерам защиты относится использование программно-аппаратных средств, выполняющих самостоятельно или в комплексе с другими средствами функции защиты персональных данных, и методов защиты, в том числе: </w:t>
      </w:r>
    </w:p>
    <w:p w14:paraId="5BA435E8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программной или программно-технической защиты от несанкционированного доступа к информационным ресурсам автоматизированных рабочих мест, на которых обрабатываются персональные данные; </w:t>
      </w:r>
    </w:p>
    <w:p w14:paraId="45B4E9D6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средств защиты от вредоносного программного обеспечения; </w:t>
      </w:r>
    </w:p>
    <w:p w14:paraId="487B8771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обеспечение раздельной фиксации на материальных носителях персональных данных, имеющих различную цель обработки, или их раздельной обработки; </w:t>
      </w:r>
    </w:p>
    <w:p w14:paraId="4607C594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обеспечение раздельного хранения персональных данных (материальных носителей), обработка которых осуществляется в различных целях. </w:t>
      </w:r>
    </w:p>
    <w:p w14:paraId="33339C34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7.6. Оператором применяются сертифицированные средства защиты информации, соответствующие требованиям, установленным уполномоченными органами в области технической защиты информации. </w:t>
      </w:r>
    </w:p>
    <w:p w14:paraId="5DFC3DC5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7.7. Лица, ответственные за организацию обработки персональных данных, при обеспечении безопасности персональных данных вправе, в том числе: </w:t>
      </w:r>
    </w:p>
    <w:p w14:paraId="30DAA853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иметь доступ к информации, касающейся обработки персональных данных; </w:t>
      </w:r>
    </w:p>
    <w:p w14:paraId="4F78585C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привлекать к реализации мер, направленных на обеспечение безопасности персональных данных, обрабатываемых Оператором, сотрудников с возложением на них соответствующих обязанностей и закреплением ответственности. </w:t>
      </w:r>
    </w:p>
    <w:p w14:paraId="56E2A3F4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</w:p>
    <w:p w14:paraId="4FB89C02" w14:textId="77777777" w:rsidR="008B38B2" w:rsidRPr="008B38B2" w:rsidRDefault="008B38B2" w:rsidP="008B38B2">
      <w:pPr>
        <w:jc w:val="center"/>
        <w:rPr>
          <w:rFonts w:eastAsia="Calibri"/>
          <w:b/>
          <w:sz w:val="28"/>
          <w:szCs w:val="20"/>
          <w:lang w:eastAsia="en-US"/>
        </w:rPr>
      </w:pPr>
      <w:r w:rsidRPr="008B38B2">
        <w:rPr>
          <w:rFonts w:eastAsia="Calibri"/>
          <w:b/>
          <w:sz w:val="28"/>
          <w:szCs w:val="20"/>
          <w:lang w:eastAsia="en-US"/>
        </w:rPr>
        <w:t>8. Ответственность за нарушение требований законодательства Российской Федерации в области персональных данных</w:t>
      </w:r>
    </w:p>
    <w:p w14:paraId="7845E6CB" w14:textId="77777777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</w:p>
    <w:p w14:paraId="2CB3F36E" w14:textId="3993B1F6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8.1. Лица, виновные в нарушении требований по организации обработки персональных данных в Администрации </w:t>
      </w:r>
      <w:r w:rsidR="001D2754" w:rsidRPr="001D2754">
        <w:rPr>
          <w:rFonts w:eastAsia="Calibri"/>
          <w:sz w:val="28"/>
          <w:szCs w:val="20"/>
          <w:lang w:eastAsia="en-US"/>
        </w:rPr>
        <w:t xml:space="preserve">Толпинского сельсовета </w:t>
      </w:r>
      <w:r w:rsidRPr="008B38B2">
        <w:rPr>
          <w:rFonts w:eastAsia="Calibri"/>
          <w:sz w:val="28"/>
          <w:szCs w:val="20"/>
          <w:lang w:eastAsia="en-US"/>
        </w:rPr>
        <w:t xml:space="preserve">Кореневского района Курской области несут ответственность за ненадлежащее выполнение возложенных функций по организации обработки персональных данных в соответствии с законодательством Российской Федерации и иными нормативными правовыми актами в области персональных данных. </w:t>
      </w:r>
    </w:p>
    <w:p w14:paraId="0E8E9C34" w14:textId="46E2CB09" w:rsidR="008B38B2" w:rsidRPr="008B38B2" w:rsidRDefault="008B38B2" w:rsidP="008B38B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B38B2">
        <w:rPr>
          <w:rFonts w:eastAsia="Calibri"/>
          <w:sz w:val="28"/>
          <w:szCs w:val="20"/>
          <w:lang w:eastAsia="en-US"/>
        </w:rPr>
        <w:t xml:space="preserve">8.2. Лица, осуществляющие обработку персональных данных в Администрации </w:t>
      </w:r>
      <w:r w:rsidR="001D2754" w:rsidRPr="001D2754">
        <w:rPr>
          <w:rFonts w:eastAsia="Calibri"/>
          <w:sz w:val="28"/>
          <w:szCs w:val="20"/>
          <w:lang w:eastAsia="en-US"/>
        </w:rPr>
        <w:t xml:space="preserve">Толпинского сельсовета </w:t>
      </w:r>
      <w:r w:rsidRPr="008B38B2">
        <w:rPr>
          <w:rFonts w:eastAsia="Calibri"/>
          <w:sz w:val="28"/>
          <w:szCs w:val="20"/>
          <w:lang w:eastAsia="en-US"/>
        </w:rPr>
        <w:t>Кореневского района Курской области в соответствии со своими полномочиями, несут гражданско-правовую, уголовную, административную, дисциплинарную ответственность за нарушение требований к обработке и защите персональных данных, предусмотренную законодательством Российской Федерации.</w:t>
      </w:r>
    </w:p>
    <w:p w14:paraId="4C952CB2" w14:textId="0D225A2E" w:rsidR="0090513E" w:rsidRDefault="0090513E" w:rsidP="0090513E">
      <w:pPr>
        <w:pStyle w:val="1a"/>
        <w:spacing w:line="240" w:lineRule="auto"/>
        <w:rPr>
          <w:sz w:val="28"/>
        </w:rPr>
      </w:pPr>
    </w:p>
    <w:p w14:paraId="6699D12E" w14:textId="18C374E2" w:rsidR="00A7449C" w:rsidRDefault="00A7449C" w:rsidP="00A7449C">
      <w:pPr>
        <w:rPr>
          <w:lang w:eastAsia="zh-CN"/>
        </w:rPr>
      </w:pPr>
    </w:p>
    <w:p w14:paraId="726ACEA4" w14:textId="6F4BB206" w:rsidR="00A7449C" w:rsidRDefault="00A7449C" w:rsidP="00A7449C">
      <w:pPr>
        <w:rPr>
          <w:lang w:eastAsia="zh-CN"/>
        </w:rPr>
      </w:pPr>
    </w:p>
    <w:p w14:paraId="6E52A6DD" w14:textId="3FC78431" w:rsidR="00A7449C" w:rsidRDefault="00A7449C" w:rsidP="00A7449C">
      <w:pPr>
        <w:rPr>
          <w:lang w:eastAsia="zh-CN"/>
        </w:rPr>
      </w:pPr>
    </w:p>
    <w:p w14:paraId="513CA3C7" w14:textId="31D8149C" w:rsidR="00A7449C" w:rsidRDefault="00A7449C" w:rsidP="00A7449C">
      <w:pPr>
        <w:rPr>
          <w:lang w:eastAsia="zh-CN"/>
        </w:rPr>
      </w:pPr>
    </w:p>
    <w:p w14:paraId="7C6BBA39" w14:textId="281530F3" w:rsidR="00A7449C" w:rsidRDefault="00A7449C" w:rsidP="00A7449C">
      <w:pPr>
        <w:rPr>
          <w:lang w:eastAsia="zh-CN"/>
        </w:rPr>
      </w:pPr>
    </w:p>
    <w:p w14:paraId="2207382C" w14:textId="5733D056" w:rsidR="00A7449C" w:rsidRDefault="00A7449C" w:rsidP="00A7449C">
      <w:pPr>
        <w:rPr>
          <w:lang w:eastAsia="zh-CN"/>
        </w:rPr>
      </w:pPr>
    </w:p>
    <w:p w14:paraId="23DB054E" w14:textId="14FE182B" w:rsidR="00A7449C" w:rsidRDefault="00A7449C" w:rsidP="00A7449C">
      <w:pPr>
        <w:rPr>
          <w:lang w:eastAsia="zh-CN"/>
        </w:rPr>
      </w:pPr>
    </w:p>
    <w:p w14:paraId="2B38C97F" w14:textId="3C96DB10" w:rsidR="00A7449C" w:rsidRDefault="00A7449C" w:rsidP="00A7449C">
      <w:pPr>
        <w:rPr>
          <w:lang w:eastAsia="zh-CN"/>
        </w:rPr>
      </w:pPr>
    </w:p>
    <w:p w14:paraId="025ECB0F" w14:textId="09A0B48D" w:rsidR="00A7449C" w:rsidRDefault="00A7449C" w:rsidP="00A7449C">
      <w:pPr>
        <w:rPr>
          <w:lang w:eastAsia="zh-CN"/>
        </w:rPr>
      </w:pPr>
    </w:p>
    <w:p w14:paraId="753B3E3E" w14:textId="0FCCAD55" w:rsidR="00A7449C" w:rsidRDefault="00A7449C" w:rsidP="00A7449C">
      <w:pPr>
        <w:rPr>
          <w:lang w:eastAsia="zh-CN"/>
        </w:rPr>
      </w:pPr>
    </w:p>
    <w:p w14:paraId="3A225F02" w14:textId="53A3B45B" w:rsidR="00A7449C" w:rsidRDefault="00A7449C" w:rsidP="00A7449C">
      <w:pPr>
        <w:rPr>
          <w:lang w:eastAsia="zh-CN"/>
        </w:rPr>
      </w:pPr>
    </w:p>
    <w:p w14:paraId="4A4ADEB9" w14:textId="03AF96AF" w:rsidR="00A7449C" w:rsidRDefault="00A7449C" w:rsidP="00A7449C">
      <w:pPr>
        <w:rPr>
          <w:lang w:eastAsia="zh-CN"/>
        </w:rPr>
      </w:pPr>
    </w:p>
    <w:p w14:paraId="3E48F0A2" w14:textId="5344BBD1" w:rsidR="00A7449C" w:rsidRDefault="00A7449C" w:rsidP="00A7449C">
      <w:pPr>
        <w:rPr>
          <w:lang w:eastAsia="zh-CN"/>
        </w:rPr>
      </w:pPr>
    </w:p>
    <w:p w14:paraId="477A0EC5" w14:textId="30957DA6" w:rsidR="00A7449C" w:rsidRDefault="00A7449C" w:rsidP="00A7449C">
      <w:pPr>
        <w:rPr>
          <w:lang w:eastAsia="zh-CN"/>
        </w:rPr>
      </w:pPr>
    </w:p>
    <w:p w14:paraId="72021A39" w14:textId="44CFEF22" w:rsidR="00A7449C" w:rsidRDefault="00A7449C" w:rsidP="00A7449C">
      <w:pPr>
        <w:rPr>
          <w:lang w:eastAsia="zh-CN"/>
        </w:rPr>
      </w:pPr>
    </w:p>
    <w:p w14:paraId="1C98F671" w14:textId="5B939614" w:rsidR="00A7449C" w:rsidRDefault="00A7449C" w:rsidP="00EB2DC0">
      <w:pPr>
        <w:widowControl w:val="0"/>
        <w:suppressAutoHyphens/>
        <w:autoSpaceDN w:val="0"/>
        <w:spacing w:line="256" w:lineRule="auto"/>
        <w:rPr>
          <w:b/>
          <w:kern w:val="3"/>
          <w:sz w:val="28"/>
          <w:szCs w:val="28"/>
          <w:lang w:eastAsia="zh-CN"/>
        </w:rPr>
      </w:pPr>
    </w:p>
    <w:sectPr w:rsidR="00A7449C" w:rsidSect="001D2754">
      <w:pgSz w:w="11906" w:h="16838"/>
      <w:pgMar w:top="1134" w:right="1247" w:bottom="1134" w:left="153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0ABAA" w14:textId="77777777" w:rsidR="00F85484" w:rsidRDefault="00F85484">
      <w:r>
        <w:separator/>
      </w:r>
    </w:p>
  </w:endnote>
  <w:endnote w:type="continuationSeparator" w:id="0">
    <w:p w14:paraId="5A2AA69C" w14:textId="77777777" w:rsidR="00F85484" w:rsidRDefault="00F8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7AC9F" w14:textId="77777777" w:rsidR="00F85484" w:rsidRDefault="00F85484">
      <w:r>
        <w:separator/>
      </w:r>
    </w:p>
  </w:footnote>
  <w:footnote w:type="continuationSeparator" w:id="0">
    <w:p w14:paraId="3150FC39" w14:textId="77777777" w:rsidR="00F85484" w:rsidRDefault="00F85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12"/>
    <w:multiLevelType w:val="singleLevel"/>
    <w:tmpl w:val="00000012"/>
    <w:name w:val="WW8Num1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4">
    <w:nsid w:val="02EA6955"/>
    <w:multiLevelType w:val="multilevel"/>
    <w:tmpl w:val="6C3E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E00186"/>
    <w:multiLevelType w:val="multilevel"/>
    <w:tmpl w:val="4424A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CD08C7"/>
    <w:multiLevelType w:val="multilevel"/>
    <w:tmpl w:val="DD9A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FA7F86"/>
    <w:multiLevelType w:val="hybridMultilevel"/>
    <w:tmpl w:val="1532A5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AC1469C"/>
    <w:multiLevelType w:val="hybridMultilevel"/>
    <w:tmpl w:val="ED00BC8C"/>
    <w:lvl w:ilvl="0" w:tplc="CBC28D96">
      <w:start w:val="1"/>
      <w:numFmt w:val="bullet"/>
      <w:pStyle w:val="L1"/>
      <w:lvlText w:val="■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99529D"/>
    <w:multiLevelType w:val="multilevel"/>
    <w:tmpl w:val="4C9E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81143C"/>
    <w:multiLevelType w:val="multilevel"/>
    <w:tmpl w:val="CAC4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C53F50"/>
    <w:multiLevelType w:val="multilevel"/>
    <w:tmpl w:val="DF649C1C"/>
    <w:lvl w:ilvl="0">
      <w:start w:val="4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1641651F"/>
    <w:multiLevelType w:val="multilevel"/>
    <w:tmpl w:val="62E2F4A4"/>
    <w:styleLink w:val="00791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14">
    <w:nsid w:val="18BE769B"/>
    <w:multiLevelType w:val="multilevel"/>
    <w:tmpl w:val="DC00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D0600E"/>
    <w:multiLevelType w:val="multilevel"/>
    <w:tmpl w:val="0472E12E"/>
    <w:lvl w:ilvl="0">
      <w:start w:val="4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29600D1D"/>
    <w:multiLevelType w:val="multilevel"/>
    <w:tmpl w:val="7192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776155"/>
    <w:multiLevelType w:val="multilevel"/>
    <w:tmpl w:val="66B8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557F61"/>
    <w:multiLevelType w:val="hybridMultilevel"/>
    <w:tmpl w:val="6764E6CE"/>
    <w:lvl w:ilvl="0" w:tplc="060085E0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856AC4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263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A86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4BF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E05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308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A98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B0B0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C70735"/>
    <w:multiLevelType w:val="hybridMultilevel"/>
    <w:tmpl w:val="5C64F2B6"/>
    <w:lvl w:ilvl="0" w:tplc="FFFFFFFF">
      <w:start w:val="1"/>
      <w:numFmt w:val="bullet"/>
      <w:pStyle w:val="-"/>
      <w:lvlText w:val="-"/>
      <w:lvlJc w:val="left"/>
      <w:pPr>
        <w:tabs>
          <w:tab w:val="num" w:pos="284"/>
        </w:tabs>
        <w:ind w:left="0" w:firstLine="709"/>
      </w:pPr>
      <w:rPr>
        <w:rFonts w:ascii="Times New Roman" w:hAnsi="Times New Roman" w:cs="Times New Roman" w:hint="default"/>
        <w:color w:val="00000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5C5ADF"/>
    <w:multiLevelType w:val="multilevel"/>
    <w:tmpl w:val="DC3A39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34E2109F"/>
    <w:multiLevelType w:val="multilevel"/>
    <w:tmpl w:val="9A8E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F845EA"/>
    <w:multiLevelType w:val="multilevel"/>
    <w:tmpl w:val="3C66A8A4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2043"/>
        </w:tabs>
        <w:ind w:left="2043" w:hanging="105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043"/>
        </w:tabs>
        <w:ind w:left="2043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43"/>
        </w:tabs>
        <w:ind w:left="2043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93"/>
        </w:tabs>
        <w:ind w:left="2793" w:hanging="1800"/>
      </w:pPr>
      <w:rPr>
        <w:rFonts w:hint="default"/>
      </w:rPr>
    </w:lvl>
  </w:abstractNum>
  <w:abstractNum w:abstractNumId="23">
    <w:nsid w:val="363E18A1"/>
    <w:multiLevelType w:val="hybridMultilevel"/>
    <w:tmpl w:val="C29EB6D6"/>
    <w:lvl w:ilvl="0" w:tplc="ABC8A698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3B531F12"/>
    <w:multiLevelType w:val="multilevel"/>
    <w:tmpl w:val="A8DC7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>
    <w:nsid w:val="3D553782"/>
    <w:multiLevelType w:val="multilevel"/>
    <w:tmpl w:val="53AC858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387E86"/>
    <w:multiLevelType w:val="multilevel"/>
    <w:tmpl w:val="6706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F66859"/>
    <w:multiLevelType w:val="multilevel"/>
    <w:tmpl w:val="EB221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D10D1A"/>
    <w:multiLevelType w:val="multilevel"/>
    <w:tmpl w:val="B0B4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2523AD"/>
    <w:multiLevelType w:val="multilevel"/>
    <w:tmpl w:val="BF24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2A6E9D"/>
    <w:multiLevelType w:val="multilevel"/>
    <w:tmpl w:val="91C23E7C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color w:val="auto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1">
    <w:nsid w:val="479C7060"/>
    <w:multiLevelType w:val="multilevel"/>
    <w:tmpl w:val="E02A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82206C2"/>
    <w:multiLevelType w:val="multilevel"/>
    <w:tmpl w:val="D542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8A46EF3"/>
    <w:multiLevelType w:val="multilevel"/>
    <w:tmpl w:val="C5EED7A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4">
    <w:nsid w:val="49DE02F9"/>
    <w:multiLevelType w:val="multilevel"/>
    <w:tmpl w:val="5C36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A8A58BD"/>
    <w:multiLevelType w:val="multilevel"/>
    <w:tmpl w:val="349ED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B292096"/>
    <w:multiLevelType w:val="multilevel"/>
    <w:tmpl w:val="F51C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B681558"/>
    <w:multiLevelType w:val="multilevel"/>
    <w:tmpl w:val="F5F4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F65195B"/>
    <w:multiLevelType w:val="multilevel"/>
    <w:tmpl w:val="5468AF5E"/>
    <w:lvl w:ilvl="0">
      <w:start w:val="1"/>
      <w:numFmt w:val="decimal"/>
      <w:pStyle w:val="10"/>
      <w:suff w:val="space"/>
      <w:lvlText w:val="%1)"/>
      <w:lvlJc w:val="left"/>
      <w:pPr>
        <w:ind w:left="1" w:firstLine="567"/>
      </w:pPr>
      <w:rPr>
        <w:rFonts w:hint="default"/>
        <w:b w:val="0"/>
        <w:sz w:val="24"/>
      </w:rPr>
    </w:lvl>
    <w:lvl w:ilvl="1">
      <w:start w:val="1"/>
      <w:numFmt w:val="bullet"/>
      <w:suff w:val="space"/>
      <w:lvlText w:val="–"/>
      <w:lvlJc w:val="left"/>
      <w:pPr>
        <w:ind w:left="285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5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5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5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5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5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5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5" w:firstLine="567"/>
      </w:pPr>
      <w:rPr>
        <w:rFonts w:ascii="Symbol" w:hAnsi="Symbol" w:hint="default"/>
      </w:rPr>
    </w:lvl>
  </w:abstractNum>
  <w:abstractNum w:abstractNumId="39">
    <w:nsid w:val="55CB0326"/>
    <w:multiLevelType w:val="multilevel"/>
    <w:tmpl w:val="5A2E298C"/>
    <w:lvl w:ilvl="0">
      <w:start w:val="2"/>
      <w:numFmt w:val="decimal"/>
      <w:pStyle w:val="11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40">
    <w:nsid w:val="5630250A"/>
    <w:multiLevelType w:val="multilevel"/>
    <w:tmpl w:val="B47EE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1">
    <w:nsid w:val="5B0B7A7E"/>
    <w:multiLevelType w:val="multilevel"/>
    <w:tmpl w:val="FDA0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DDB76B6"/>
    <w:multiLevelType w:val="multilevel"/>
    <w:tmpl w:val="E02E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FF332AF"/>
    <w:multiLevelType w:val="multilevel"/>
    <w:tmpl w:val="276CB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0381B85"/>
    <w:multiLevelType w:val="multilevel"/>
    <w:tmpl w:val="07F4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46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47">
    <w:nsid w:val="692B60C3"/>
    <w:multiLevelType w:val="multilevel"/>
    <w:tmpl w:val="C848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  <w:rPr>
        <w:rFonts w:hint="default"/>
      </w:rPr>
    </w:lvl>
  </w:abstractNum>
  <w:abstractNum w:abstractNumId="49">
    <w:nsid w:val="70DE4EC2"/>
    <w:multiLevelType w:val="hybridMultilevel"/>
    <w:tmpl w:val="781420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70F42257"/>
    <w:multiLevelType w:val="multilevel"/>
    <w:tmpl w:val="28A6AACE"/>
    <w:lvl w:ilvl="0">
      <w:start w:val="20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3345BBD"/>
    <w:multiLevelType w:val="multilevel"/>
    <w:tmpl w:val="4D5ADA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3710126"/>
    <w:multiLevelType w:val="multilevel"/>
    <w:tmpl w:val="7A90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4442786"/>
    <w:multiLevelType w:val="multilevel"/>
    <w:tmpl w:val="2C0AC2F0"/>
    <w:styleLink w:val="WW8Num4"/>
    <w:lvl w:ilvl="0">
      <w:start w:val="1"/>
      <w:numFmt w:val="decimal"/>
      <w:lvlText w:val="%1."/>
      <w:lvlJc w:val="left"/>
      <w:pPr>
        <w:ind w:left="0" w:firstLine="284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0" w:firstLine="567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701" w:hanging="621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7C0B14BC"/>
    <w:multiLevelType w:val="multilevel"/>
    <w:tmpl w:val="51BAE7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39"/>
  </w:num>
  <w:num w:numId="2">
    <w:abstractNumId w:val="12"/>
    <w:lvlOverride w:ilvl="0">
      <w:lvl w:ilvl="0">
        <w:start w:val="1"/>
        <w:numFmt w:val="decimal"/>
        <w:lvlText w:val="%1."/>
        <w:lvlJc w:val="left"/>
        <w:pPr>
          <w:ind w:left="0" w:firstLine="357"/>
        </w:pPr>
        <w:rPr>
          <w:rFonts w:hint="default"/>
        </w:rPr>
      </w:lvl>
    </w:lvlOverride>
  </w:num>
  <w:num w:numId="3">
    <w:abstractNumId w:val="33"/>
  </w:num>
  <w:num w:numId="4">
    <w:abstractNumId w:val="13"/>
  </w:num>
  <w:num w:numId="5">
    <w:abstractNumId w:val="18"/>
  </w:num>
  <w:num w:numId="6">
    <w:abstractNumId w:val="38"/>
  </w:num>
  <w:num w:numId="7">
    <w:abstractNumId w:val="48"/>
  </w:num>
  <w:num w:numId="8">
    <w:abstractNumId w:val="46"/>
  </w:num>
  <w:num w:numId="9">
    <w:abstractNumId w:val="45"/>
  </w:num>
  <w:num w:numId="10">
    <w:abstractNumId w:val="3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1"/>
    </w:lvlOverride>
  </w:num>
  <w:num w:numId="13">
    <w:abstractNumId w:val="19"/>
  </w:num>
  <w:num w:numId="14">
    <w:abstractNumId w:val="22"/>
  </w:num>
  <w:num w:numId="15">
    <w:abstractNumId w:val="51"/>
  </w:num>
  <w:num w:numId="16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7"/>
  </w:num>
  <w:num w:numId="20">
    <w:abstractNumId w:val="52"/>
  </w:num>
  <w:num w:numId="21">
    <w:abstractNumId w:val="42"/>
  </w:num>
  <w:num w:numId="22">
    <w:abstractNumId w:val="32"/>
  </w:num>
  <w:num w:numId="23">
    <w:abstractNumId w:val="31"/>
  </w:num>
  <w:num w:numId="24">
    <w:abstractNumId w:val="4"/>
  </w:num>
  <w:num w:numId="25">
    <w:abstractNumId w:val="29"/>
  </w:num>
  <w:num w:numId="26">
    <w:abstractNumId w:val="47"/>
  </w:num>
  <w:num w:numId="27">
    <w:abstractNumId w:val="44"/>
  </w:num>
  <w:num w:numId="28">
    <w:abstractNumId w:val="28"/>
  </w:num>
  <w:num w:numId="29">
    <w:abstractNumId w:val="34"/>
  </w:num>
  <w:num w:numId="30">
    <w:abstractNumId w:val="16"/>
  </w:num>
  <w:num w:numId="31">
    <w:abstractNumId w:val="41"/>
  </w:num>
  <w:num w:numId="32">
    <w:abstractNumId w:val="43"/>
  </w:num>
  <w:num w:numId="33">
    <w:abstractNumId w:val="26"/>
  </w:num>
  <w:num w:numId="34">
    <w:abstractNumId w:val="27"/>
  </w:num>
  <w:num w:numId="35">
    <w:abstractNumId w:val="21"/>
  </w:num>
  <w:num w:numId="36">
    <w:abstractNumId w:val="36"/>
  </w:num>
  <w:num w:numId="37">
    <w:abstractNumId w:val="9"/>
  </w:num>
  <w:num w:numId="38">
    <w:abstractNumId w:val="6"/>
  </w:num>
  <w:num w:numId="39">
    <w:abstractNumId w:val="5"/>
  </w:num>
  <w:num w:numId="40">
    <w:abstractNumId w:val="35"/>
  </w:num>
  <w:num w:numId="41">
    <w:abstractNumId w:val="17"/>
  </w:num>
  <w:num w:numId="42">
    <w:abstractNumId w:val="10"/>
  </w:num>
  <w:num w:numId="43">
    <w:abstractNumId w:val="14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9"/>
  </w:num>
  <w:num w:numId="46">
    <w:abstractNumId w:val="25"/>
  </w:num>
  <w:num w:numId="47">
    <w:abstractNumId w:val="11"/>
  </w:num>
  <w:num w:numId="48">
    <w:abstractNumId w:val="15"/>
  </w:num>
  <w:num w:numId="49">
    <w:abstractNumId w:val="50"/>
  </w:num>
  <w:num w:numId="50">
    <w:abstractNumId w:val="12"/>
  </w:num>
  <w:num w:numId="51">
    <w:abstractNumId w:val="53"/>
    <w:lvlOverride w:ilvl="0">
      <w:lvl w:ilvl="0">
        <w:start w:val="1"/>
        <w:numFmt w:val="decimal"/>
        <w:lvlText w:val="%1."/>
        <w:lvlJc w:val="left"/>
        <w:pPr>
          <w:ind w:left="0" w:firstLine="284"/>
        </w:pPr>
        <w:rPr>
          <w:b w:val="0"/>
          <w:bCs w:val="0"/>
          <w:i w:val="0"/>
          <w:iCs w:val="0"/>
          <w:sz w:val="28"/>
          <w:szCs w:val="28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567"/>
        </w:pPr>
        <w:rPr>
          <w:rFonts w:ascii="Times New Roman" w:eastAsia="Times New Roman" w:hAnsi="Times New Roman" w:cs="Times New Roman"/>
          <w:sz w:val="28"/>
          <w:szCs w:val="28"/>
        </w:rPr>
      </w:lvl>
    </w:lvlOverride>
  </w:num>
  <w:num w:numId="52">
    <w:abstractNumId w:val="53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284"/>
        </w:pPr>
        <w:rPr>
          <w:b w:val="0"/>
          <w:bCs w:val="0"/>
          <w:i w:val="0"/>
          <w:iCs w:val="0"/>
          <w:sz w:val="24"/>
          <w:szCs w:val="24"/>
        </w:rPr>
      </w:lvl>
    </w:lvlOverride>
  </w:num>
  <w:num w:numId="53">
    <w:abstractNumId w:val="53"/>
  </w:num>
  <w:num w:numId="54">
    <w:abstractNumId w:val="20"/>
  </w:num>
  <w:num w:numId="55">
    <w:abstractNumId w:val="5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93"/>
    <w:rsid w:val="0001176D"/>
    <w:rsid w:val="00017574"/>
    <w:rsid w:val="00025B2D"/>
    <w:rsid w:val="00055A74"/>
    <w:rsid w:val="0005671D"/>
    <w:rsid w:val="00067F44"/>
    <w:rsid w:val="00097B9A"/>
    <w:rsid w:val="000A3C26"/>
    <w:rsid w:val="000A5E8A"/>
    <w:rsid w:val="000B7CA7"/>
    <w:rsid w:val="000C4EDA"/>
    <w:rsid w:val="00102792"/>
    <w:rsid w:val="00105774"/>
    <w:rsid w:val="00115999"/>
    <w:rsid w:val="00124EFB"/>
    <w:rsid w:val="00164E0E"/>
    <w:rsid w:val="001655A9"/>
    <w:rsid w:val="00174147"/>
    <w:rsid w:val="00176AEE"/>
    <w:rsid w:val="0018071A"/>
    <w:rsid w:val="001837D9"/>
    <w:rsid w:val="00187CFD"/>
    <w:rsid w:val="00187FA9"/>
    <w:rsid w:val="001A11F6"/>
    <w:rsid w:val="001A1436"/>
    <w:rsid w:val="001A663F"/>
    <w:rsid w:val="001B7946"/>
    <w:rsid w:val="001C3B33"/>
    <w:rsid w:val="001C591D"/>
    <w:rsid w:val="001D2754"/>
    <w:rsid w:val="001D3747"/>
    <w:rsid w:val="001E2763"/>
    <w:rsid w:val="001F7E76"/>
    <w:rsid w:val="0021374C"/>
    <w:rsid w:val="002215A0"/>
    <w:rsid w:val="00234B58"/>
    <w:rsid w:val="0023660E"/>
    <w:rsid w:val="00240D51"/>
    <w:rsid w:val="002445D6"/>
    <w:rsid w:val="00251559"/>
    <w:rsid w:val="00262200"/>
    <w:rsid w:val="002661DE"/>
    <w:rsid w:val="00275997"/>
    <w:rsid w:val="002A6959"/>
    <w:rsid w:val="002B7F18"/>
    <w:rsid w:val="002C5C78"/>
    <w:rsid w:val="002D7CCB"/>
    <w:rsid w:val="002F3F37"/>
    <w:rsid w:val="002F7D92"/>
    <w:rsid w:val="0030249E"/>
    <w:rsid w:val="0031611A"/>
    <w:rsid w:val="0034032C"/>
    <w:rsid w:val="00346643"/>
    <w:rsid w:val="0036497F"/>
    <w:rsid w:val="003727B9"/>
    <w:rsid w:val="00376A9A"/>
    <w:rsid w:val="0039019B"/>
    <w:rsid w:val="003A4D56"/>
    <w:rsid w:val="003A6293"/>
    <w:rsid w:val="003A6616"/>
    <w:rsid w:val="003A7ACD"/>
    <w:rsid w:val="003B2DB4"/>
    <w:rsid w:val="003B539A"/>
    <w:rsid w:val="003E5551"/>
    <w:rsid w:val="004119F0"/>
    <w:rsid w:val="004136E4"/>
    <w:rsid w:val="004238AF"/>
    <w:rsid w:val="004263BA"/>
    <w:rsid w:val="004307B2"/>
    <w:rsid w:val="00436D9F"/>
    <w:rsid w:val="004439E5"/>
    <w:rsid w:val="00445798"/>
    <w:rsid w:val="00461545"/>
    <w:rsid w:val="00470AF9"/>
    <w:rsid w:val="00470F7E"/>
    <w:rsid w:val="004745A3"/>
    <w:rsid w:val="004C32B4"/>
    <w:rsid w:val="004C657F"/>
    <w:rsid w:val="004C6967"/>
    <w:rsid w:val="004C7799"/>
    <w:rsid w:val="004D5F01"/>
    <w:rsid w:val="00515F81"/>
    <w:rsid w:val="00527331"/>
    <w:rsid w:val="00533D28"/>
    <w:rsid w:val="005533E1"/>
    <w:rsid w:val="00557733"/>
    <w:rsid w:val="0058559A"/>
    <w:rsid w:val="005A5223"/>
    <w:rsid w:val="005B0DF9"/>
    <w:rsid w:val="005B2123"/>
    <w:rsid w:val="005B60C2"/>
    <w:rsid w:val="005B6B8D"/>
    <w:rsid w:val="005C03ED"/>
    <w:rsid w:val="005C06B2"/>
    <w:rsid w:val="005D737D"/>
    <w:rsid w:val="005E36B9"/>
    <w:rsid w:val="005E7337"/>
    <w:rsid w:val="005E7427"/>
    <w:rsid w:val="005F78F9"/>
    <w:rsid w:val="0060054A"/>
    <w:rsid w:val="00605B28"/>
    <w:rsid w:val="006141EA"/>
    <w:rsid w:val="0063304E"/>
    <w:rsid w:val="00635CA9"/>
    <w:rsid w:val="00641B73"/>
    <w:rsid w:val="006472DC"/>
    <w:rsid w:val="00665855"/>
    <w:rsid w:val="00673FFC"/>
    <w:rsid w:val="00677C3B"/>
    <w:rsid w:val="00685309"/>
    <w:rsid w:val="006877EC"/>
    <w:rsid w:val="006B6873"/>
    <w:rsid w:val="006E4648"/>
    <w:rsid w:val="006F41F1"/>
    <w:rsid w:val="00722718"/>
    <w:rsid w:val="00723B10"/>
    <w:rsid w:val="00730E0B"/>
    <w:rsid w:val="00751ADC"/>
    <w:rsid w:val="0076090E"/>
    <w:rsid w:val="00765D6B"/>
    <w:rsid w:val="0078196B"/>
    <w:rsid w:val="00786C85"/>
    <w:rsid w:val="00790477"/>
    <w:rsid w:val="00796915"/>
    <w:rsid w:val="007A70D0"/>
    <w:rsid w:val="007D038B"/>
    <w:rsid w:val="00813C4B"/>
    <w:rsid w:val="0083571D"/>
    <w:rsid w:val="00871785"/>
    <w:rsid w:val="00880B32"/>
    <w:rsid w:val="0088273E"/>
    <w:rsid w:val="00884B2D"/>
    <w:rsid w:val="00885ECB"/>
    <w:rsid w:val="008B38B2"/>
    <w:rsid w:val="008C2BA7"/>
    <w:rsid w:val="008C357E"/>
    <w:rsid w:val="008F6E0B"/>
    <w:rsid w:val="0090513E"/>
    <w:rsid w:val="00911DA2"/>
    <w:rsid w:val="00914820"/>
    <w:rsid w:val="009201D1"/>
    <w:rsid w:val="00935E9D"/>
    <w:rsid w:val="00936A61"/>
    <w:rsid w:val="009377B4"/>
    <w:rsid w:val="009409C4"/>
    <w:rsid w:val="009520A2"/>
    <w:rsid w:val="0096622C"/>
    <w:rsid w:val="00977D2B"/>
    <w:rsid w:val="00993BF6"/>
    <w:rsid w:val="009C0244"/>
    <w:rsid w:val="009C0325"/>
    <w:rsid w:val="009C06F5"/>
    <w:rsid w:val="009C3B15"/>
    <w:rsid w:val="009D0EFE"/>
    <w:rsid w:val="009D56DB"/>
    <w:rsid w:val="009D7938"/>
    <w:rsid w:val="009E17E6"/>
    <w:rsid w:val="00A00D3E"/>
    <w:rsid w:val="00A06D00"/>
    <w:rsid w:val="00A06DBE"/>
    <w:rsid w:val="00A60C29"/>
    <w:rsid w:val="00A7449C"/>
    <w:rsid w:val="00A778DB"/>
    <w:rsid w:val="00A8167A"/>
    <w:rsid w:val="00A822C6"/>
    <w:rsid w:val="00A82F5A"/>
    <w:rsid w:val="00AB2B11"/>
    <w:rsid w:val="00AD0F85"/>
    <w:rsid w:val="00AE0BEC"/>
    <w:rsid w:val="00AF4E35"/>
    <w:rsid w:val="00B10CAA"/>
    <w:rsid w:val="00B13B53"/>
    <w:rsid w:val="00B51F97"/>
    <w:rsid w:val="00B636EF"/>
    <w:rsid w:val="00B86259"/>
    <w:rsid w:val="00BA3734"/>
    <w:rsid w:val="00C344E8"/>
    <w:rsid w:val="00C374C7"/>
    <w:rsid w:val="00C411B8"/>
    <w:rsid w:val="00C45027"/>
    <w:rsid w:val="00C60D4A"/>
    <w:rsid w:val="00C71FA1"/>
    <w:rsid w:val="00C96E15"/>
    <w:rsid w:val="00CC1B3D"/>
    <w:rsid w:val="00CE4F1E"/>
    <w:rsid w:val="00CF4F71"/>
    <w:rsid w:val="00D11997"/>
    <w:rsid w:val="00D314E0"/>
    <w:rsid w:val="00D62E6A"/>
    <w:rsid w:val="00D717BA"/>
    <w:rsid w:val="00D725C1"/>
    <w:rsid w:val="00D752EF"/>
    <w:rsid w:val="00D978C4"/>
    <w:rsid w:val="00DA5770"/>
    <w:rsid w:val="00DA7FFD"/>
    <w:rsid w:val="00DB6994"/>
    <w:rsid w:val="00DC70C9"/>
    <w:rsid w:val="00DD22B5"/>
    <w:rsid w:val="00DD6685"/>
    <w:rsid w:val="00DE47CC"/>
    <w:rsid w:val="00DE6629"/>
    <w:rsid w:val="00E1011F"/>
    <w:rsid w:val="00E12B1A"/>
    <w:rsid w:val="00E25105"/>
    <w:rsid w:val="00E73B15"/>
    <w:rsid w:val="00E965A8"/>
    <w:rsid w:val="00EB2DC0"/>
    <w:rsid w:val="00EC56AC"/>
    <w:rsid w:val="00EE6B8B"/>
    <w:rsid w:val="00EF297D"/>
    <w:rsid w:val="00EF6E40"/>
    <w:rsid w:val="00F264E0"/>
    <w:rsid w:val="00F477A0"/>
    <w:rsid w:val="00F645F9"/>
    <w:rsid w:val="00F73155"/>
    <w:rsid w:val="00F830D8"/>
    <w:rsid w:val="00F85484"/>
    <w:rsid w:val="00F95C33"/>
    <w:rsid w:val="00F96F8B"/>
    <w:rsid w:val="00FD06D0"/>
    <w:rsid w:val="00FD0902"/>
    <w:rsid w:val="00FE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3FA9"/>
  <w15:docId w15:val="{354818A1-EEA0-4268-9FB4-41166A9D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24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aliases w:val="L заголовок 1"/>
    <w:basedOn w:val="a5"/>
    <w:next w:val="a5"/>
    <w:link w:val="13"/>
    <w:qFormat/>
    <w:rsid w:val="00FD06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1">
    <w:name w:val="heading 2"/>
    <w:aliases w:val="L заголовок 2"/>
    <w:basedOn w:val="a5"/>
    <w:next w:val="a5"/>
    <w:link w:val="22"/>
    <w:unhideWhenUsed/>
    <w:qFormat/>
    <w:rsid w:val="00A60C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1">
    <w:name w:val="heading 3"/>
    <w:basedOn w:val="a5"/>
    <w:next w:val="a5"/>
    <w:link w:val="32"/>
    <w:qFormat/>
    <w:rsid w:val="0036497F"/>
    <w:pPr>
      <w:keepNext/>
      <w:tabs>
        <w:tab w:val="left" w:pos="1276"/>
      </w:tabs>
      <w:spacing w:before="120" w:after="120"/>
      <w:ind w:firstLine="567"/>
      <w:outlineLvl w:val="2"/>
    </w:pPr>
    <w:rPr>
      <w:b/>
      <w:bCs/>
      <w:sz w:val="26"/>
      <w:szCs w:val="26"/>
    </w:rPr>
  </w:style>
  <w:style w:type="paragraph" w:styleId="41">
    <w:name w:val="heading 4"/>
    <w:basedOn w:val="a5"/>
    <w:next w:val="a5"/>
    <w:link w:val="42"/>
    <w:uiPriority w:val="9"/>
    <w:qFormat/>
    <w:rsid w:val="0036497F"/>
    <w:pPr>
      <w:keepNext/>
      <w:tabs>
        <w:tab w:val="left" w:pos="1418"/>
      </w:tabs>
      <w:spacing w:before="120" w:after="60"/>
      <w:ind w:firstLine="567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rsid w:val="0036497F"/>
    <w:pPr>
      <w:tabs>
        <w:tab w:val="left" w:pos="1701"/>
      </w:tabs>
      <w:spacing w:before="240" w:after="60"/>
      <w:ind w:firstLine="567"/>
      <w:outlineLvl w:val="4"/>
    </w:pPr>
    <w:rPr>
      <w:b/>
      <w:bCs/>
      <w:iCs/>
    </w:rPr>
  </w:style>
  <w:style w:type="paragraph" w:styleId="6">
    <w:name w:val="heading 6"/>
    <w:basedOn w:val="a5"/>
    <w:next w:val="a5"/>
    <w:link w:val="60"/>
    <w:qFormat/>
    <w:rsid w:val="0036497F"/>
    <w:pPr>
      <w:spacing w:before="240" w:after="60"/>
      <w:ind w:firstLine="567"/>
      <w:outlineLvl w:val="5"/>
    </w:pPr>
    <w:rPr>
      <w:b/>
      <w:bCs/>
    </w:rPr>
  </w:style>
  <w:style w:type="paragraph" w:styleId="7">
    <w:name w:val="heading 7"/>
    <w:basedOn w:val="a5"/>
    <w:next w:val="a5"/>
    <w:link w:val="70"/>
    <w:qFormat/>
    <w:rsid w:val="0036497F"/>
    <w:pPr>
      <w:spacing w:before="240" w:after="60"/>
      <w:ind w:firstLine="567"/>
      <w:outlineLvl w:val="6"/>
    </w:pPr>
  </w:style>
  <w:style w:type="paragraph" w:styleId="8">
    <w:name w:val="heading 8"/>
    <w:basedOn w:val="a5"/>
    <w:next w:val="a5"/>
    <w:link w:val="80"/>
    <w:qFormat/>
    <w:rsid w:val="0036497F"/>
    <w:pPr>
      <w:spacing w:before="240" w:after="60"/>
      <w:ind w:firstLine="567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36497F"/>
    <w:pPr>
      <w:spacing w:before="240" w:after="60"/>
      <w:ind w:firstLine="567"/>
      <w:outlineLvl w:val="8"/>
    </w:pPr>
    <w:rPr>
      <w:rFonts w:ascii="Arial" w:hAnsi="Arial" w:cs="Arial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List Paragraph"/>
    <w:aliases w:val="ТЗ список,Абзац списка литеральный,Bullet 1,Use Case List Paragraph"/>
    <w:basedOn w:val="a5"/>
    <w:link w:val="aa"/>
    <w:uiPriority w:val="34"/>
    <w:qFormat/>
    <w:rsid w:val="003A6293"/>
    <w:pPr>
      <w:ind w:left="720"/>
      <w:contextualSpacing/>
    </w:pPr>
  </w:style>
  <w:style w:type="character" w:customStyle="1" w:styleId="aa">
    <w:name w:val="Абзац списка Знак"/>
    <w:aliases w:val="ТЗ список Знак,Абзац списка литеральный Знак,Bullet 1 Знак,Use Case List Paragraph Знак"/>
    <w:basedOn w:val="a6"/>
    <w:link w:val="a9"/>
    <w:uiPriority w:val="34"/>
    <w:rsid w:val="003A6293"/>
  </w:style>
  <w:style w:type="character" w:customStyle="1" w:styleId="13">
    <w:name w:val="Заголовок 1 Знак"/>
    <w:aliases w:val="L заголовок 1 Знак"/>
    <w:basedOn w:val="a6"/>
    <w:link w:val="12"/>
    <w:rsid w:val="00FD06D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customStyle="1" w:styleId="14">
    <w:name w:val="Сетка таблицы1"/>
    <w:basedOn w:val="a7"/>
    <w:next w:val="ab"/>
    <w:uiPriority w:val="39"/>
    <w:rsid w:val="00FD06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7"/>
    <w:rsid w:val="00FD0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5"/>
    <w:link w:val="ad"/>
    <w:rsid w:val="00F477A0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6"/>
    <w:link w:val="ac"/>
    <w:rsid w:val="00F477A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1">
    <w:name w:val="Заголовок 111"/>
    <w:basedOn w:val="12"/>
    <w:next w:val="ac"/>
    <w:link w:val="1110"/>
    <w:uiPriority w:val="99"/>
    <w:rsid w:val="00F477A0"/>
    <w:pPr>
      <w:keepNext w:val="0"/>
      <w:keepLines w:val="0"/>
      <w:tabs>
        <w:tab w:val="left" w:pos="1134"/>
      </w:tabs>
      <w:spacing w:before="240" w:after="120" w:line="360" w:lineRule="auto"/>
      <w:ind w:firstLine="709"/>
      <w:jc w:val="both"/>
    </w:pPr>
    <w:rPr>
      <w:rFonts w:ascii="Cambria" w:eastAsia="Times New Roman" w:hAnsi="Cambria" w:cs="Times New Roman"/>
      <w:bCs w:val="0"/>
      <w:color w:val="auto"/>
      <w:lang w:val="x-none" w:eastAsia="x-none"/>
    </w:rPr>
  </w:style>
  <w:style w:type="character" w:customStyle="1" w:styleId="1110">
    <w:name w:val="Заголовок 111 Знак"/>
    <w:link w:val="111"/>
    <w:uiPriority w:val="99"/>
    <w:locked/>
    <w:rsid w:val="00F477A0"/>
    <w:rPr>
      <w:rFonts w:ascii="Cambria" w:eastAsia="Times New Roman" w:hAnsi="Cambria" w:cs="Times New Roman"/>
      <w:b/>
      <w:sz w:val="28"/>
      <w:szCs w:val="28"/>
      <w:lang w:val="x-none" w:eastAsia="x-none"/>
    </w:rPr>
  </w:style>
  <w:style w:type="paragraph" w:customStyle="1" w:styleId="11">
    <w:name w:val="1 уровень"/>
    <w:basedOn w:val="a5"/>
    <w:link w:val="15"/>
    <w:autoRedefine/>
    <w:uiPriority w:val="99"/>
    <w:rsid w:val="00F477A0"/>
    <w:pPr>
      <w:keepNext/>
      <w:numPr>
        <w:numId w:val="1"/>
      </w:numPr>
      <w:tabs>
        <w:tab w:val="left" w:pos="680"/>
        <w:tab w:val="left" w:pos="2268"/>
      </w:tabs>
      <w:ind w:left="0" w:firstLine="0"/>
      <w:jc w:val="center"/>
    </w:pPr>
    <w:rPr>
      <w:b/>
      <w:bCs/>
      <w:lang w:val="x-none"/>
    </w:rPr>
  </w:style>
  <w:style w:type="character" w:customStyle="1" w:styleId="15">
    <w:name w:val="1 уровень Знак"/>
    <w:link w:val="11"/>
    <w:uiPriority w:val="99"/>
    <w:locked/>
    <w:rsid w:val="00F477A0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ae">
    <w:name w:val="Базовый текст"/>
    <w:basedOn w:val="af"/>
    <w:uiPriority w:val="99"/>
    <w:rsid w:val="00F477A0"/>
    <w:pPr>
      <w:spacing w:before="20" w:after="0"/>
      <w:ind w:firstLine="567"/>
      <w:jc w:val="both"/>
    </w:pPr>
    <w:rPr>
      <w:rFonts w:ascii="Times New Roman CYR" w:hAnsi="Times New Roman CYR"/>
      <w:sz w:val="20"/>
      <w:szCs w:val="20"/>
    </w:rPr>
  </w:style>
  <w:style w:type="paragraph" w:styleId="af">
    <w:name w:val="Body Text"/>
    <w:basedOn w:val="a5"/>
    <w:link w:val="af0"/>
    <w:unhideWhenUsed/>
    <w:rsid w:val="00F477A0"/>
    <w:pPr>
      <w:spacing w:after="120"/>
    </w:pPr>
  </w:style>
  <w:style w:type="character" w:customStyle="1" w:styleId="af0">
    <w:name w:val="Основной текст Знак"/>
    <w:basedOn w:val="a6"/>
    <w:link w:val="af"/>
    <w:rsid w:val="00F477A0"/>
  </w:style>
  <w:style w:type="paragraph" w:styleId="af1">
    <w:name w:val="No Spacing"/>
    <w:link w:val="af2"/>
    <w:uiPriority w:val="1"/>
    <w:qFormat/>
    <w:rsid w:val="00174147"/>
    <w:pPr>
      <w:spacing w:after="200" w:line="240" w:lineRule="auto"/>
      <w:ind w:firstLine="709"/>
      <w:jc w:val="center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basedOn w:val="a6"/>
    <w:link w:val="af1"/>
    <w:uiPriority w:val="1"/>
    <w:rsid w:val="00174147"/>
    <w:rPr>
      <w:rFonts w:ascii="Calibri" w:eastAsia="Calibri" w:hAnsi="Calibri" w:cs="Times New Roman"/>
    </w:rPr>
  </w:style>
  <w:style w:type="paragraph" w:styleId="af3">
    <w:name w:val="Balloon Text"/>
    <w:basedOn w:val="a5"/>
    <w:link w:val="af4"/>
    <w:semiHidden/>
    <w:unhideWhenUsed/>
    <w:rsid w:val="00E965A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6"/>
    <w:link w:val="af3"/>
    <w:semiHidden/>
    <w:rsid w:val="00E965A8"/>
    <w:rPr>
      <w:rFonts w:ascii="Tahoma" w:hAnsi="Tahoma" w:cs="Tahoma"/>
      <w:sz w:val="16"/>
      <w:szCs w:val="16"/>
    </w:rPr>
  </w:style>
  <w:style w:type="table" w:customStyle="1" w:styleId="43">
    <w:name w:val="Название документа4"/>
    <w:basedOn w:val="a7"/>
    <w:uiPriority w:val="99"/>
    <w:qFormat/>
    <w:rsid w:val="001C3B33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16"/>
      <w:lang w:eastAsia="ru-RU"/>
    </w:rPr>
    <w:tblPr/>
  </w:style>
  <w:style w:type="numbering" w:customStyle="1" w:styleId="00791">
    <w:name w:val="Стиль многоуровневый Слева:  0 см Выступ:  079 см1"/>
    <w:basedOn w:val="a8"/>
    <w:rsid w:val="001C3B33"/>
    <w:pPr>
      <w:numPr>
        <w:numId w:val="50"/>
      </w:numPr>
    </w:pPr>
  </w:style>
  <w:style w:type="paragraph" w:styleId="af5">
    <w:name w:val="header"/>
    <w:basedOn w:val="a5"/>
    <w:link w:val="af6"/>
    <w:uiPriority w:val="99"/>
    <w:unhideWhenUsed/>
    <w:rsid w:val="001C3B33"/>
    <w:pPr>
      <w:tabs>
        <w:tab w:val="center" w:pos="4677"/>
        <w:tab w:val="right" w:pos="9355"/>
      </w:tabs>
    </w:pPr>
    <w:rPr>
      <w:rFonts w:ascii="Arial" w:hAnsi="Arial"/>
      <w:sz w:val="26"/>
      <w:szCs w:val="20"/>
    </w:rPr>
  </w:style>
  <w:style w:type="character" w:customStyle="1" w:styleId="af6">
    <w:name w:val="Верхний колонтитул Знак"/>
    <w:basedOn w:val="a6"/>
    <w:link w:val="af5"/>
    <w:uiPriority w:val="99"/>
    <w:rsid w:val="001C3B33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2">
    <w:name w:val="Заголовок 2 Знак"/>
    <w:aliases w:val="L заголовок 2 Знак"/>
    <w:basedOn w:val="a6"/>
    <w:link w:val="21"/>
    <w:rsid w:val="00A60C2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2">
    <w:name w:val="Заголовок 3 Знак"/>
    <w:basedOn w:val="a6"/>
    <w:link w:val="31"/>
    <w:rsid w:val="0036497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2">
    <w:name w:val="Заголовок 4 Знак"/>
    <w:basedOn w:val="a6"/>
    <w:link w:val="41"/>
    <w:uiPriority w:val="9"/>
    <w:rsid w:val="003649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6"/>
    <w:link w:val="5"/>
    <w:rsid w:val="0036497F"/>
    <w:rPr>
      <w:rFonts w:ascii="Times New Roman" w:eastAsia="Times New Roman" w:hAnsi="Times New Roman" w:cs="Times New Roman"/>
      <w:b/>
      <w:bCs/>
      <w:iCs/>
      <w:lang w:eastAsia="ru-RU"/>
    </w:rPr>
  </w:style>
  <w:style w:type="character" w:customStyle="1" w:styleId="60">
    <w:name w:val="Заголовок 6 Знак"/>
    <w:basedOn w:val="a6"/>
    <w:link w:val="6"/>
    <w:rsid w:val="0036497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6"/>
    <w:link w:val="7"/>
    <w:rsid w:val="00364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6"/>
    <w:link w:val="8"/>
    <w:rsid w:val="0036497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6"/>
    <w:link w:val="9"/>
    <w:rsid w:val="0036497F"/>
    <w:rPr>
      <w:rFonts w:ascii="Arial" w:eastAsia="Times New Roman" w:hAnsi="Arial" w:cs="Arial"/>
      <w:lang w:eastAsia="ru-RU"/>
    </w:rPr>
  </w:style>
  <w:style w:type="numbering" w:customStyle="1" w:styleId="16">
    <w:name w:val="Нет списка1"/>
    <w:next w:val="a8"/>
    <w:uiPriority w:val="99"/>
    <w:semiHidden/>
    <w:unhideWhenUsed/>
    <w:rsid w:val="0036497F"/>
  </w:style>
  <w:style w:type="paragraph" w:styleId="a3">
    <w:name w:val="List"/>
    <w:basedOn w:val="a5"/>
    <w:link w:val="af7"/>
    <w:rsid w:val="0036497F"/>
    <w:pPr>
      <w:numPr>
        <w:numId w:val="8"/>
      </w:numPr>
      <w:spacing w:after="60"/>
      <w:jc w:val="both"/>
    </w:pPr>
    <w:rPr>
      <w:snapToGrid w:val="0"/>
    </w:rPr>
  </w:style>
  <w:style w:type="paragraph" w:customStyle="1" w:styleId="af8">
    <w:name w:val="Год утверждения"/>
    <w:basedOn w:val="a5"/>
    <w:rsid w:val="0036497F"/>
    <w:pPr>
      <w:jc w:val="center"/>
    </w:pPr>
    <w:rPr>
      <w:b/>
      <w:sz w:val="28"/>
      <w:szCs w:val="28"/>
    </w:rPr>
  </w:style>
  <w:style w:type="paragraph" w:customStyle="1" w:styleId="af9">
    <w:name w:val="Утверждаю"/>
    <w:basedOn w:val="a5"/>
    <w:rsid w:val="0036497F"/>
  </w:style>
  <w:style w:type="paragraph" w:styleId="33">
    <w:name w:val="toc 3"/>
    <w:basedOn w:val="a5"/>
    <w:next w:val="a5"/>
    <w:autoRedefine/>
    <w:uiPriority w:val="39"/>
    <w:rsid w:val="0036497F"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5"/>
    <w:rsid w:val="0036497F"/>
    <w:pPr>
      <w:numPr>
        <w:numId w:val="10"/>
      </w:numPr>
      <w:spacing w:before="120"/>
      <w:jc w:val="both"/>
    </w:pPr>
  </w:style>
  <w:style w:type="paragraph" w:customStyle="1" w:styleId="23">
    <w:name w:val="Пункт 2"/>
    <w:basedOn w:val="21"/>
    <w:rsid w:val="0036497F"/>
    <w:pPr>
      <w:keepNext w:val="0"/>
      <w:keepLines w:val="0"/>
      <w:numPr>
        <w:ilvl w:val="1"/>
      </w:numPr>
      <w:tabs>
        <w:tab w:val="left" w:pos="1134"/>
      </w:tabs>
      <w:spacing w:before="120" w:after="60"/>
      <w:ind w:firstLine="567"/>
      <w:jc w:val="both"/>
    </w:pPr>
    <w:rPr>
      <w:rFonts w:ascii="Times New Roman" w:eastAsia="Times New Roman" w:hAnsi="Times New Roman" w:cs="Times New Roman"/>
      <w:b w:val="0"/>
      <w:iCs/>
      <w:color w:val="auto"/>
      <w:sz w:val="24"/>
      <w:szCs w:val="24"/>
    </w:rPr>
  </w:style>
  <w:style w:type="paragraph" w:customStyle="1" w:styleId="34">
    <w:name w:val="Пункт 3"/>
    <w:basedOn w:val="31"/>
    <w:rsid w:val="0036497F"/>
    <w:pPr>
      <w:keepNext w:val="0"/>
      <w:numPr>
        <w:ilvl w:val="2"/>
      </w:numPr>
      <w:tabs>
        <w:tab w:val="clear" w:pos="1276"/>
      </w:tabs>
      <w:spacing w:after="60"/>
      <w:ind w:firstLine="567"/>
      <w:jc w:val="both"/>
    </w:pPr>
    <w:rPr>
      <w:b w:val="0"/>
      <w:sz w:val="24"/>
      <w:szCs w:val="24"/>
    </w:rPr>
  </w:style>
  <w:style w:type="paragraph" w:customStyle="1" w:styleId="44">
    <w:name w:val="Пункт 4"/>
    <w:basedOn w:val="41"/>
    <w:rsid w:val="0036497F"/>
    <w:pPr>
      <w:keepNext w:val="0"/>
      <w:numPr>
        <w:ilvl w:val="3"/>
      </w:numPr>
      <w:ind w:firstLine="567"/>
      <w:jc w:val="both"/>
    </w:pPr>
    <w:rPr>
      <w:b w:val="0"/>
    </w:rPr>
  </w:style>
  <w:style w:type="paragraph" w:customStyle="1" w:styleId="51">
    <w:name w:val="Пункт 5"/>
    <w:basedOn w:val="5"/>
    <w:link w:val="52"/>
    <w:rsid w:val="0036497F"/>
    <w:pPr>
      <w:numPr>
        <w:ilvl w:val="4"/>
      </w:numPr>
      <w:spacing w:before="60"/>
      <w:ind w:firstLine="567"/>
    </w:pPr>
    <w:rPr>
      <w:b w:val="0"/>
    </w:rPr>
  </w:style>
  <w:style w:type="character" w:customStyle="1" w:styleId="52">
    <w:name w:val="Пункт 5 Знак"/>
    <w:link w:val="51"/>
    <w:rsid w:val="0036497F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customStyle="1" w:styleId="a2">
    <w:name w:val="Приложение"/>
    <w:basedOn w:val="a5"/>
    <w:next w:val="a5"/>
    <w:rsid w:val="0036497F"/>
    <w:pPr>
      <w:keepNext/>
      <w:pageBreakBefore/>
      <w:numPr>
        <w:numId w:val="9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fa">
    <w:name w:val="Табличный"/>
    <w:basedOn w:val="a5"/>
    <w:rsid w:val="0036497F"/>
    <w:pPr>
      <w:keepNext/>
      <w:widowControl w:val="0"/>
      <w:spacing w:before="60" w:after="60"/>
      <w:jc w:val="center"/>
    </w:pPr>
    <w:rPr>
      <w:b/>
      <w:szCs w:val="20"/>
    </w:rPr>
  </w:style>
  <w:style w:type="paragraph" w:customStyle="1" w:styleId="afb">
    <w:name w:val="Содержание"/>
    <w:basedOn w:val="a5"/>
    <w:rsid w:val="0036497F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c">
    <w:name w:val="Верх. колонт. четн."/>
    <w:basedOn w:val="a5"/>
    <w:rsid w:val="0036497F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d">
    <w:name w:val="Верх. колонт. нечет."/>
    <w:basedOn w:val="a5"/>
    <w:rsid w:val="0036497F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e">
    <w:name w:val="Block Text"/>
    <w:basedOn w:val="a5"/>
    <w:rsid w:val="0036497F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7">
    <w:name w:val="toc 1"/>
    <w:basedOn w:val="a5"/>
    <w:next w:val="a5"/>
    <w:uiPriority w:val="39"/>
    <w:rsid w:val="0036497F"/>
    <w:pPr>
      <w:tabs>
        <w:tab w:val="right" w:leader="dot" w:pos="9639"/>
      </w:tabs>
      <w:spacing w:before="120" w:after="120"/>
      <w:ind w:right="565"/>
    </w:pPr>
    <w:rPr>
      <w:b/>
      <w:bCs/>
      <w:caps/>
      <w:noProof/>
      <w:sz w:val="20"/>
      <w:szCs w:val="20"/>
    </w:rPr>
  </w:style>
  <w:style w:type="paragraph" w:styleId="24">
    <w:name w:val="toc 2"/>
    <w:basedOn w:val="a5"/>
    <w:next w:val="a5"/>
    <w:autoRedefine/>
    <w:uiPriority w:val="39"/>
    <w:rsid w:val="0036497F"/>
    <w:pPr>
      <w:tabs>
        <w:tab w:val="right" w:leader="dot" w:pos="9639"/>
      </w:tabs>
      <w:ind w:left="240" w:right="565"/>
    </w:pPr>
    <w:rPr>
      <w:smallCaps/>
      <w:noProof/>
      <w:sz w:val="20"/>
      <w:szCs w:val="20"/>
    </w:rPr>
  </w:style>
  <w:style w:type="paragraph" w:styleId="aff">
    <w:name w:val="caption"/>
    <w:basedOn w:val="a5"/>
    <w:next w:val="a5"/>
    <w:qFormat/>
    <w:rsid w:val="0036497F"/>
    <w:pPr>
      <w:spacing w:before="120" w:after="120"/>
      <w:jc w:val="center"/>
    </w:pPr>
    <w:rPr>
      <w:b/>
      <w:bCs/>
      <w:szCs w:val="20"/>
    </w:rPr>
  </w:style>
  <w:style w:type="paragraph" w:customStyle="1" w:styleId="aff0">
    <w:name w:val="Название таблицы"/>
    <w:basedOn w:val="aff"/>
    <w:rsid w:val="0036497F"/>
    <w:pPr>
      <w:keepNext/>
      <w:spacing w:after="0"/>
      <w:jc w:val="left"/>
    </w:pPr>
    <w:rPr>
      <w:szCs w:val="22"/>
    </w:rPr>
  </w:style>
  <w:style w:type="paragraph" w:customStyle="1" w:styleId="aff1">
    <w:name w:val="Табличный_заголовки"/>
    <w:basedOn w:val="a5"/>
    <w:rsid w:val="0036497F"/>
    <w:pPr>
      <w:keepNext/>
      <w:keepLines/>
      <w:jc w:val="center"/>
    </w:pPr>
    <w:rPr>
      <w:b/>
    </w:rPr>
  </w:style>
  <w:style w:type="paragraph" w:customStyle="1" w:styleId="aff2">
    <w:name w:val="Табличный_центр"/>
    <w:basedOn w:val="a5"/>
    <w:rsid w:val="0036497F"/>
    <w:pPr>
      <w:jc w:val="center"/>
    </w:pPr>
  </w:style>
  <w:style w:type="paragraph" w:customStyle="1" w:styleId="10">
    <w:name w:val="Список 1)"/>
    <w:basedOn w:val="a5"/>
    <w:rsid w:val="0036497F"/>
    <w:pPr>
      <w:numPr>
        <w:numId w:val="6"/>
      </w:numPr>
      <w:spacing w:after="60"/>
      <w:jc w:val="both"/>
    </w:pPr>
  </w:style>
  <w:style w:type="paragraph" w:customStyle="1" w:styleId="aff3">
    <w:name w:val="Примечания"/>
    <w:basedOn w:val="a5"/>
    <w:link w:val="18"/>
    <w:rsid w:val="0036497F"/>
    <w:pPr>
      <w:spacing w:before="120"/>
      <w:ind w:firstLine="567"/>
      <w:jc w:val="both"/>
    </w:pPr>
    <w:rPr>
      <w:spacing w:val="80"/>
    </w:rPr>
  </w:style>
  <w:style w:type="character" w:customStyle="1" w:styleId="18">
    <w:name w:val="Примечания Знак1"/>
    <w:link w:val="aff3"/>
    <w:rsid w:val="0036497F"/>
    <w:rPr>
      <w:rFonts w:ascii="Times New Roman" w:eastAsia="Times New Roman" w:hAnsi="Times New Roman" w:cs="Times New Roman"/>
      <w:spacing w:val="80"/>
      <w:sz w:val="24"/>
      <w:szCs w:val="24"/>
      <w:lang w:eastAsia="ru-RU"/>
    </w:rPr>
  </w:style>
  <w:style w:type="paragraph" w:customStyle="1" w:styleId="aff4">
    <w:name w:val="Внимание"/>
    <w:basedOn w:val="a5"/>
    <w:rsid w:val="0036497F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5"/>
    <w:link w:val="aff5"/>
    <w:rsid w:val="0036497F"/>
    <w:pPr>
      <w:numPr>
        <w:numId w:val="5"/>
      </w:numPr>
    </w:pPr>
  </w:style>
  <w:style w:type="paragraph" w:styleId="45">
    <w:name w:val="toc 4"/>
    <w:basedOn w:val="a5"/>
    <w:next w:val="a5"/>
    <w:autoRedefine/>
    <w:uiPriority w:val="39"/>
    <w:rsid w:val="0036497F"/>
    <w:pPr>
      <w:ind w:left="720"/>
    </w:pPr>
    <w:rPr>
      <w:sz w:val="18"/>
      <w:szCs w:val="18"/>
    </w:rPr>
  </w:style>
  <w:style w:type="paragraph" w:styleId="53">
    <w:name w:val="toc 5"/>
    <w:basedOn w:val="a5"/>
    <w:next w:val="a5"/>
    <w:autoRedefine/>
    <w:uiPriority w:val="39"/>
    <w:rsid w:val="0036497F"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39"/>
    <w:rsid w:val="0036497F"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39"/>
    <w:rsid w:val="0036497F"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39"/>
    <w:rsid w:val="0036497F"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39"/>
    <w:rsid w:val="0036497F"/>
    <w:pPr>
      <w:ind w:left="1920"/>
    </w:pPr>
    <w:rPr>
      <w:sz w:val="18"/>
      <w:szCs w:val="18"/>
    </w:rPr>
  </w:style>
  <w:style w:type="character" w:styleId="aff6">
    <w:name w:val="Hyperlink"/>
    <w:uiPriority w:val="99"/>
    <w:rsid w:val="0036497F"/>
    <w:rPr>
      <w:color w:val="0000FF"/>
      <w:u w:val="single"/>
    </w:rPr>
  </w:style>
  <w:style w:type="paragraph" w:customStyle="1" w:styleId="aff7">
    <w:name w:val="Верхняя шапка"/>
    <w:basedOn w:val="a5"/>
    <w:rsid w:val="0036497F"/>
    <w:pPr>
      <w:jc w:val="center"/>
    </w:pPr>
    <w:rPr>
      <w:b/>
      <w:bCs/>
      <w:sz w:val="28"/>
      <w:szCs w:val="20"/>
    </w:rPr>
  </w:style>
  <w:style w:type="paragraph" w:styleId="aff8">
    <w:name w:val="toa heading"/>
    <w:basedOn w:val="a5"/>
    <w:next w:val="a5"/>
    <w:semiHidden/>
    <w:rsid w:val="0036497F"/>
    <w:pPr>
      <w:spacing w:before="40" w:after="20"/>
      <w:jc w:val="center"/>
    </w:pPr>
    <w:rPr>
      <w:b/>
      <w:szCs w:val="20"/>
    </w:rPr>
  </w:style>
  <w:style w:type="paragraph" w:styleId="aff9">
    <w:name w:val="annotation text"/>
    <w:basedOn w:val="a5"/>
    <w:link w:val="affa"/>
    <w:semiHidden/>
    <w:rsid w:val="0036497F"/>
    <w:rPr>
      <w:sz w:val="20"/>
      <w:szCs w:val="20"/>
    </w:rPr>
  </w:style>
  <w:style w:type="character" w:customStyle="1" w:styleId="affa">
    <w:name w:val="Текст примечания Знак"/>
    <w:basedOn w:val="a6"/>
    <w:link w:val="aff9"/>
    <w:semiHidden/>
    <w:rsid w:val="003649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semiHidden/>
    <w:rsid w:val="0036497F"/>
    <w:pPr>
      <w:ind w:firstLine="284"/>
      <w:jc w:val="both"/>
    </w:pPr>
    <w:rPr>
      <w:b/>
      <w:bCs/>
    </w:rPr>
  </w:style>
  <w:style w:type="character" w:customStyle="1" w:styleId="affc">
    <w:name w:val="Тема примечания Знак"/>
    <w:basedOn w:val="affa"/>
    <w:link w:val="affb"/>
    <w:semiHidden/>
    <w:rsid w:val="003649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d">
    <w:name w:val="ЕСКД_название устройства"/>
    <w:basedOn w:val="a5"/>
    <w:rsid w:val="0036497F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3"/>
    <w:rsid w:val="0036497F"/>
    <w:pPr>
      <w:numPr>
        <w:numId w:val="7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rsid w:val="0036497F"/>
    <w:pPr>
      <w:numPr>
        <w:numId w:val="4"/>
      </w:numPr>
      <w:ind w:left="720" w:hanging="360"/>
    </w:pPr>
  </w:style>
  <w:style w:type="paragraph" w:styleId="affe">
    <w:name w:val="Document Map"/>
    <w:basedOn w:val="a5"/>
    <w:link w:val="afff"/>
    <w:semiHidden/>
    <w:rsid w:val="0036497F"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ff">
    <w:name w:val="Схема документа Знак"/>
    <w:basedOn w:val="a6"/>
    <w:link w:val="affe"/>
    <w:semiHidden/>
    <w:rsid w:val="0036497F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paragraph" w:customStyle="1" w:styleId="afff0">
    <w:name w:val="Внимание_Опасность"/>
    <w:basedOn w:val="aff4"/>
    <w:rsid w:val="0036497F"/>
    <w:pPr>
      <w:keepLines/>
    </w:pPr>
    <w:rPr>
      <w:caps/>
    </w:rPr>
  </w:style>
  <w:style w:type="character" w:styleId="afff1">
    <w:name w:val="annotation reference"/>
    <w:semiHidden/>
    <w:rsid w:val="0036497F"/>
    <w:rPr>
      <w:sz w:val="16"/>
      <w:szCs w:val="16"/>
    </w:rPr>
  </w:style>
  <w:style w:type="paragraph" w:customStyle="1" w:styleId="afff2">
    <w:name w:val="Абзац"/>
    <w:basedOn w:val="a5"/>
    <w:link w:val="afff3"/>
    <w:rsid w:val="0036497F"/>
    <w:pPr>
      <w:spacing w:before="120" w:after="60"/>
      <w:ind w:firstLine="567"/>
      <w:jc w:val="both"/>
    </w:pPr>
  </w:style>
  <w:style w:type="paragraph" w:customStyle="1" w:styleId="afff4">
    <w:name w:val="Табличный_слева"/>
    <w:basedOn w:val="a5"/>
    <w:rsid w:val="0036497F"/>
  </w:style>
  <w:style w:type="paragraph" w:customStyle="1" w:styleId="19">
    <w:name w:val="Обычный 1"/>
    <w:basedOn w:val="a5"/>
    <w:next w:val="a5"/>
    <w:semiHidden/>
    <w:rsid w:val="0036497F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character" w:customStyle="1" w:styleId="aff5">
    <w:name w:val="Табличный_нумерованный Знак"/>
    <w:link w:val="a1"/>
    <w:rsid w:val="00364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Абзац Знак"/>
    <w:link w:val="afff2"/>
    <w:rsid w:val="00364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footer"/>
    <w:basedOn w:val="a5"/>
    <w:link w:val="afff6"/>
    <w:rsid w:val="0036497F"/>
    <w:pPr>
      <w:tabs>
        <w:tab w:val="center" w:pos="4677"/>
        <w:tab w:val="right" w:pos="9355"/>
      </w:tabs>
    </w:pPr>
  </w:style>
  <w:style w:type="character" w:customStyle="1" w:styleId="afff6">
    <w:name w:val="Нижний колонтитул Знак"/>
    <w:basedOn w:val="a6"/>
    <w:link w:val="afff5"/>
    <w:rsid w:val="003649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a7"/>
    <w:next w:val="ab"/>
    <w:rsid w:val="00364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7">
    <w:name w:val="FollowedHyperlink"/>
    <w:rsid w:val="0036497F"/>
    <w:rPr>
      <w:color w:val="800080"/>
      <w:u w:val="single"/>
    </w:rPr>
  </w:style>
  <w:style w:type="paragraph" w:customStyle="1" w:styleId="afff8">
    <w:name w:val="Обычный влево"/>
    <w:basedOn w:val="19"/>
    <w:rsid w:val="0036497F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9">
    <w:name w:val="Шапка таблицы"/>
    <w:basedOn w:val="a5"/>
    <w:rsid w:val="0036497F"/>
    <w:pPr>
      <w:jc w:val="center"/>
    </w:pPr>
    <w:rPr>
      <w:b/>
      <w:szCs w:val="20"/>
    </w:rPr>
  </w:style>
  <w:style w:type="paragraph" w:customStyle="1" w:styleId="afffa">
    <w:name w:val="Лист согласования"/>
    <w:basedOn w:val="a5"/>
    <w:rsid w:val="0036497F"/>
    <w:pPr>
      <w:ind w:firstLine="851"/>
      <w:jc w:val="center"/>
    </w:pPr>
    <w:rPr>
      <w:b/>
      <w:bCs/>
      <w:szCs w:val="20"/>
    </w:rPr>
  </w:style>
  <w:style w:type="character" w:customStyle="1" w:styleId="af7">
    <w:name w:val="Список Знак"/>
    <w:link w:val="a3"/>
    <w:rsid w:val="0036497F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afffb">
    <w:name w:val="Табличный_по ширине"/>
    <w:basedOn w:val="afff4"/>
    <w:rsid w:val="0036497F"/>
    <w:pPr>
      <w:jc w:val="both"/>
    </w:pPr>
  </w:style>
  <w:style w:type="paragraph" w:customStyle="1" w:styleId="20">
    <w:name w:val="Заголовок 2_Приложения"/>
    <w:basedOn w:val="a5"/>
    <w:next w:val="afff2"/>
    <w:rsid w:val="0036497F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ff2"/>
    <w:rsid w:val="0036497F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ff2"/>
    <w:rsid w:val="0036497F"/>
    <w:pPr>
      <w:numPr>
        <w:ilvl w:val="3"/>
        <w:numId w:val="9"/>
      </w:numPr>
      <w:spacing w:before="120" w:after="120"/>
    </w:pPr>
    <w:rPr>
      <w:b/>
    </w:rPr>
  </w:style>
  <w:style w:type="character" w:customStyle="1" w:styleId="MMTopic5">
    <w:name w:val="MM Topic 5 Знак"/>
    <w:link w:val="MMTopic50"/>
    <w:locked/>
    <w:rsid w:val="0036497F"/>
    <w:rPr>
      <w:rFonts w:ascii="Calibri" w:hAnsi="Calibri"/>
      <w:b/>
      <w:bCs/>
      <w:i/>
      <w:iCs/>
      <w:color w:val="243F60"/>
      <w:sz w:val="26"/>
      <w:szCs w:val="26"/>
    </w:rPr>
  </w:style>
  <w:style w:type="paragraph" w:customStyle="1" w:styleId="MMTopic50">
    <w:name w:val="MM Topic 5"/>
    <w:basedOn w:val="5"/>
    <w:link w:val="MMTopic5"/>
    <w:rsid w:val="0036497F"/>
    <w:pPr>
      <w:tabs>
        <w:tab w:val="clear" w:pos="1701"/>
      </w:tabs>
      <w:ind w:firstLine="0"/>
    </w:pPr>
    <w:rPr>
      <w:rFonts w:ascii="Calibri" w:eastAsiaTheme="minorHAnsi" w:hAnsi="Calibri" w:cstheme="minorBidi"/>
      <w:i/>
      <w:color w:val="243F60"/>
      <w:sz w:val="26"/>
      <w:szCs w:val="26"/>
      <w:lang w:eastAsia="en-US"/>
    </w:rPr>
  </w:style>
  <w:style w:type="paragraph" w:customStyle="1" w:styleId="1">
    <w:name w:val="ЛЕТА_Заголовок 1"/>
    <w:basedOn w:val="12"/>
    <w:next w:val="a5"/>
    <w:qFormat/>
    <w:rsid w:val="0036497F"/>
    <w:pPr>
      <w:keepLines w:val="0"/>
      <w:pageBreakBefore/>
      <w:numPr>
        <w:numId w:val="11"/>
      </w:numPr>
      <w:tabs>
        <w:tab w:val="num" w:pos="360"/>
      </w:tabs>
      <w:spacing w:before="240" w:after="240" w:line="360" w:lineRule="auto"/>
      <w:jc w:val="both"/>
    </w:pPr>
    <w:rPr>
      <w:rFonts w:ascii="Times New Roman" w:eastAsia="Batang" w:hAnsi="Times New Roman" w:cs="Arial"/>
      <w:caps/>
      <w:color w:val="000000"/>
      <w:kern w:val="32"/>
    </w:rPr>
  </w:style>
  <w:style w:type="paragraph" w:customStyle="1" w:styleId="2">
    <w:name w:val="ЛЕТА_Заголовок 2"/>
    <w:basedOn w:val="1"/>
    <w:next w:val="a5"/>
    <w:qFormat/>
    <w:rsid w:val="0036497F"/>
    <w:pPr>
      <w:numPr>
        <w:ilvl w:val="1"/>
      </w:numPr>
    </w:pPr>
  </w:style>
  <w:style w:type="paragraph" w:customStyle="1" w:styleId="3">
    <w:name w:val="ЛЕТА_Заголовок 3"/>
    <w:basedOn w:val="2"/>
    <w:next w:val="a5"/>
    <w:qFormat/>
    <w:rsid w:val="0036497F"/>
    <w:pPr>
      <w:numPr>
        <w:ilvl w:val="2"/>
      </w:numPr>
    </w:pPr>
  </w:style>
  <w:style w:type="paragraph" w:customStyle="1" w:styleId="4">
    <w:name w:val="ЛЕТА_уровень 4"/>
    <w:basedOn w:val="3"/>
    <w:qFormat/>
    <w:rsid w:val="0036497F"/>
    <w:pPr>
      <w:numPr>
        <w:ilvl w:val="3"/>
      </w:numPr>
    </w:pPr>
  </w:style>
  <w:style w:type="paragraph" w:customStyle="1" w:styleId="afffc">
    <w:name w:val="ЛЕТА_Обычный текст"/>
    <w:basedOn w:val="a5"/>
    <w:qFormat/>
    <w:rsid w:val="0036497F"/>
    <w:pPr>
      <w:widowControl w:val="0"/>
      <w:spacing w:before="120" w:after="120" w:line="360" w:lineRule="auto"/>
      <w:ind w:firstLine="709"/>
      <w:jc w:val="both"/>
    </w:pPr>
    <w:rPr>
      <w:sz w:val="28"/>
      <w:szCs w:val="28"/>
    </w:rPr>
  </w:style>
  <w:style w:type="paragraph" w:customStyle="1" w:styleId="Iauiu">
    <w:name w:val="Iau?iu"/>
    <w:rsid w:val="003649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d">
    <w:name w:val="Обычны"/>
    <w:rsid w:val="003649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e">
    <w:name w:val="Заголовок статьи"/>
    <w:basedOn w:val="a5"/>
    <w:next w:val="a5"/>
    <w:uiPriority w:val="99"/>
    <w:rsid w:val="0036497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styleId="affff">
    <w:name w:val="Book Title"/>
    <w:uiPriority w:val="33"/>
    <w:qFormat/>
    <w:rsid w:val="0036497F"/>
    <w:rPr>
      <w:b/>
      <w:bCs/>
      <w:smallCaps/>
      <w:spacing w:val="5"/>
    </w:rPr>
  </w:style>
  <w:style w:type="character" w:styleId="affff0">
    <w:name w:val="Strong"/>
    <w:qFormat/>
    <w:rsid w:val="0036497F"/>
    <w:rPr>
      <w:b/>
      <w:bCs/>
    </w:rPr>
  </w:style>
  <w:style w:type="paragraph" w:customStyle="1" w:styleId="ConsPlusNormal">
    <w:name w:val="ConsPlusNormal"/>
    <w:rsid w:val="003649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1">
    <w:name w:val="footnote text"/>
    <w:basedOn w:val="a5"/>
    <w:link w:val="affff2"/>
    <w:uiPriority w:val="99"/>
    <w:unhideWhenUsed/>
    <w:rsid w:val="0036497F"/>
    <w:rPr>
      <w:rFonts w:ascii="Arial" w:hAnsi="Arial"/>
      <w:sz w:val="20"/>
      <w:szCs w:val="20"/>
    </w:rPr>
  </w:style>
  <w:style w:type="character" w:customStyle="1" w:styleId="affff2">
    <w:name w:val="Текст сноски Знак"/>
    <w:basedOn w:val="a6"/>
    <w:link w:val="affff1"/>
    <w:uiPriority w:val="99"/>
    <w:rsid w:val="0036497F"/>
    <w:rPr>
      <w:rFonts w:ascii="Arial" w:eastAsia="Times New Roman" w:hAnsi="Arial" w:cs="Times New Roman"/>
      <w:sz w:val="20"/>
      <w:szCs w:val="20"/>
    </w:rPr>
  </w:style>
  <w:style w:type="paragraph" w:customStyle="1" w:styleId="L">
    <w:name w:val="L нумерованный"/>
    <w:basedOn w:val="a5"/>
    <w:qFormat/>
    <w:rsid w:val="0036497F"/>
    <w:pPr>
      <w:tabs>
        <w:tab w:val="num" w:pos="1418"/>
        <w:tab w:val="num" w:pos="4905"/>
      </w:tabs>
      <w:spacing w:line="360" w:lineRule="auto"/>
      <w:ind w:firstLine="709"/>
      <w:jc w:val="both"/>
    </w:pPr>
    <w:rPr>
      <w:rFonts w:ascii="Arial" w:hAnsi="Arial"/>
    </w:rPr>
  </w:style>
  <w:style w:type="paragraph" w:styleId="affff3">
    <w:name w:val="TOC Heading"/>
    <w:basedOn w:val="12"/>
    <w:next w:val="a5"/>
    <w:uiPriority w:val="39"/>
    <w:semiHidden/>
    <w:unhideWhenUsed/>
    <w:qFormat/>
    <w:rsid w:val="0036497F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L1">
    <w:name w:val="L маркер 1"/>
    <w:basedOn w:val="a5"/>
    <w:qFormat/>
    <w:rsid w:val="0036497F"/>
    <w:pPr>
      <w:numPr>
        <w:numId w:val="12"/>
      </w:numPr>
      <w:tabs>
        <w:tab w:val="left" w:pos="1134"/>
      </w:tabs>
      <w:spacing w:line="360" w:lineRule="auto"/>
      <w:ind w:left="1134" w:hanging="425"/>
      <w:jc w:val="both"/>
    </w:pPr>
    <w:rPr>
      <w:rFonts w:ascii="Arial" w:hAnsi="Arial" w:cs="Arial"/>
      <w:bCs/>
    </w:rPr>
  </w:style>
  <w:style w:type="character" w:customStyle="1" w:styleId="affff4">
    <w:name w:val="Обычный Знак"/>
    <w:rsid w:val="0036497F"/>
    <w:rPr>
      <w:rFonts w:ascii="Arial" w:hAnsi="Arial"/>
      <w:sz w:val="24"/>
      <w:szCs w:val="24"/>
    </w:rPr>
  </w:style>
  <w:style w:type="paragraph" w:styleId="affff5">
    <w:name w:val="Revision"/>
    <w:hidden/>
    <w:uiPriority w:val="99"/>
    <w:semiHidden/>
    <w:rsid w:val="00364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36497F"/>
    <w:rPr>
      <w:rFonts w:ascii="Times New Roman" w:hAnsi="Times New Roman" w:cs="Times New Roman"/>
      <w:i/>
      <w:iCs/>
      <w:sz w:val="24"/>
      <w:szCs w:val="24"/>
    </w:rPr>
  </w:style>
  <w:style w:type="paragraph" w:customStyle="1" w:styleId="-0">
    <w:name w:val="ТЮВ-обычный"/>
    <w:basedOn w:val="a5"/>
    <w:rsid w:val="0036497F"/>
    <w:pPr>
      <w:ind w:firstLine="709"/>
      <w:jc w:val="both"/>
    </w:pPr>
  </w:style>
  <w:style w:type="paragraph" w:customStyle="1" w:styleId="Style5">
    <w:name w:val="Style5"/>
    <w:basedOn w:val="a5"/>
    <w:rsid w:val="0036497F"/>
    <w:pPr>
      <w:widowControl w:val="0"/>
      <w:autoSpaceDE w:val="0"/>
      <w:autoSpaceDN w:val="0"/>
      <w:adjustRightInd w:val="0"/>
      <w:spacing w:line="484" w:lineRule="exact"/>
      <w:ind w:firstLine="538"/>
      <w:jc w:val="both"/>
    </w:pPr>
  </w:style>
  <w:style w:type="paragraph" w:customStyle="1" w:styleId="-">
    <w:name w:val="ТЮВ-абзац с дефисрм"/>
    <w:basedOn w:val="-0"/>
    <w:rsid w:val="0036497F"/>
    <w:pPr>
      <w:numPr>
        <w:numId w:val="13"/>
      </w:numPr>
      <w:tabs>
        <w:tab w:val="left" w:pos="1080"/>
      </w:tabs>
    </w:pPr>
  </w:style>
  <w:style w:type="character" w:customStyle="1" w:styleId="FontStyle14">
    <w:name w:val="Font Style14"/>
    <w:rsid w:val="0036497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8">
    <w:name w:val="Font Style48"/>
    <w:rsid w:val="0036497F"/>
    <w:rPr>
      <w:rFonts w:ascii="Times New Roman" w:hAnsi="Times New Roman" w:cs="Times New Roman"/>
      <w:sz w:val="22"/>
      <w:szCs w:val="22"/>
    </w:rPr>
  </w:style>
  <w:style w:type="character" w:customStyle="1" w:styleId="WW8Num20z5">
    <w:name w:val="WW8Num20z5"/>
    <w:rsid w:val="0036497F"/>
  </w:style>
  <w:style w:type="paragraph" w:customStyle="1" w:styleId="Style12">
    <w:name w:val="Style12"/>
    <w:basedOn w:val="a5"/>
    <w:rsid w:val="0036497F"/>
    <w:pPr>
      <w:widowControl w:val="0"/>
      <w:suppressAutoHyphens/>
      <w:autoSpaceDE w:val="0"/>
      <w:spacing w:line="274" w:lineRule="exact"/>
      <w:ind w:firstLine="744"/>
      <w:jc w:val="both"/>
    </w:pPr>
    <w:rPr>
      <w:rFonts w:ascii="Lucida Sans Unicode" w:hAnsi="Lucida Sans Unicode" w:cs="Lucida Sans Unicode"/>
      <w:lang w:eastAsia="zh-CN"/>
    </w:rPr>
  </w:style>
  <w:style w:type="paragraph" w:customStyle="1" w:styleId="Style20">
    <w:name w:val="Style20"/>
    <w:basedOn w:val="a5"/>
    <w:rsid w:val="0036497F"/>
    <w:pPr>
      <w:widowControl w:val="0"/>
      <w:suppressAutoHyphens/>
      <w:autoSpaceDE w:val="0"/>
      <w:spacing w:line="278" w:lineRule="exact"/>
      <w:ind w:firstLine="706"/>
      <w:jc w:val="both"/>
    </w:pPr>
    <w:rPr>
      <w:rFonts w:ascii="Lucida Sans Unicode" w:hAnsi="Lucida Sans Unicode" w:cs="Lucida Sans Unicode"/>
      <w:lang w:eastAsia="zh-CN"/>
    </w:rPr>
  </w:style>
  <w:style w:type="paragraph" w:customStyle="1" w:styleId="affff6">
    <w:name w:val="Текст колонтитула"/>
    <w:rsid w:val="0036497F"/>
    <w:pPr>
      <w:spacing w:after="0" w:line="240" w:lineRule="auto"/>
      <w:jc w:val="right"/>
    </w:pPr>
    <w:rPr>
      <w:rFonts w:ascii="Arial" w:eastAsia="Times New Roman" w:hAnsi="Arial" w:cs="Times New Roman"/>
      <w:i/>
      <w:sz w:val="18"/>
      <w:szCs w:val="20"/>
      <w:lang w:eastAsia="ru-RU"/>
    </w:rPr>
  </w:style>
  <w:style w:type="table" w:customStyle="1" w:styleId="35">
    <w:name w:val="Сетка таблицы3"/>
    <w:basedOn w:val="a7"/>
    <w:next w:val="ab"/>
    <w:uiPriority w:val="59"/>
    <w:rsid w:val="003B5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7"/>
    <w:next w:val="ab"/>
    <w:uiPriority w:val="39"/>
    <w:rsid w:val="003B53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7"/>
    <w:next w:val="ab"/>
    <w:uiPriority w:val="39"/>
    <w:rsid w:val="003B53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CF4F71"/>
    <w:pPr>
      <w:widowControl w:val="0"/>
      <w:overflowPunct w:val="0"/>
      <w:autoSpaceDE w:val="0"/>
      <w:autoSpaceDN w:val="0"/>
      <w:adjustRightInd w:val="0"/>
      <w:spacing w:before="240" w:after="240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Tabletext">
    <w:name w:val="Table text"/>
    <w:basedOn w:val="af"/>
    <w:rsid w:val="00CF4F71"/>
  </w:style>
  <w:style w:type="paragraph" w:styleId="affff7">
    <w:name w:val="Body Text Indent"/>
    <w:basedOn w:val="a5"/>
    <w:link w:val="affff8"/>
    <w:uiPriority w:val="99"/>
    <w:unhideWhenUsed/>
    <w:rsid w:val="002B7F18"/>
    <w:pPr>
      <w:spacing w:after="120"/>
      <w:ind w:left="283"/>
    </w:pPr>
  </w:style>
  <w:style w:type="character" w:customStyle="1" w:styleId="affff8">
    <w:name w:val="Основной текст с отступом Знак"/>
    <w:basedOn w:val="a6"/>
    <w:link w:val="affff7"/>
    <w:uiPriority w:val="99"/>
    <w:rsid w:val="002B7F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basedOn w:val="a6"/>
    <w:rsid w:val="00187CFD"/>
  </w:style>
  <w:style w:type="character" w:customStyle="1" w:styleId="apple-converted-space">
    <w:name w:val="apple-converted-space"/>
    <w:basedOn w:val="a6"/>
    <w:rsid w:val="00187CFD"/>
  </w:style>
  <w:style w:type="character" w:styleId="affff9">
    <w:name w:val="footnote reference"/>
    <w:basedOn w:val="a6"/>
    <w:uiPriority w:val="99"/>
    <w:semiHidden/>
    <w:unhideWhenUsed/>
    <w:rsid w:val="00722718"/>
    <w:rPr>
      <w:vertAlign w:val="superscript"/>
    </w:rPr>
  </w:style>
  <w:style w:type="paragraph" w:styleId="affffa">
    <w:name w:val="Normal (Web)"/>
    <w:basedOn w:val="a5"/>
    <w:uiPriority w:val="99"/>
    <w:unhideWhenUsed/>
    <w:rsid w:val="00A82F5A"/>
    <w:pPr>
      <w:spacing w:before="100" w:beforeAutospacing="1" w:after="100" w:afterAutospacing="1"/>
    </w:pPr>
  </w:style>
  <w:style w:type="paragraph" w:customStyle="1" w:styleId="level1">
    <w:name w:val="level1"/>
    <w:basedOn w:val="a5"/>
    <w:rsid w:val="00A82F5A"/>
    <w:pPr>
      <w:spacing w:before="100" w:beforeAutospacing="1" w:after="100" w:afterAutospacing="1"/>
    </w:pPr>
  </w:style>
  <w:style w:type="character" w:styleId="affffb">
    <w:name w:val="Emphasis"/>
    <w:basedOn w:val="a6"/>
    <w:uiPriority w:val="20"/>
    <w:qFormat/>
    <w:rsid w:val="00A82F5A"/>
    <w:rPr>
      <w:i/>
      <w:iCs/>
    </w:rPr>
  </w:style>
  <w:style w:type="paragraph" w:customStyle="1" w:styleId="headertext">
    <w:name w:val="headertext"/>
    <w:basedOn w:val="a5"/>
    <w:rsid w:val="00DD22B5"/>
    <w:pPr>
      <w:spacing w:before="100" w:beforeAutospacing="1" w:after="100" w:afterAutospacing="1"/>
    </w:pPr>
  </w:style>
  <w:style w:type="paragraph" w:customStyle="1" w:styleId="1a">
    <w:name w:val="Название объекта1"/>
    <w:basedOn w:val="a5"/>
    <w:next w:val="a5"/>
    <w:rsid w:val="00E73B15"/>
    <w:pPr>
      <w:suppressAutoHyphens/>
      <w:spacing w:line="288" w:lineRule="auto"/>
      <w:ind w:firstLine="709"/>
      <w:jc w:val="center"/>
    </w:pPr>
    <w:rPr>
      <w:b/>
      <w:sz w:val="36"/>
      <w:szCs w:val="28"/>
      <w:lang w:eastAsia="zh-CN"/>
    </w:rPr>
  </w:style>
  <w:style w:type="paragraph" w:customStyle="1" w:styleId="rteright">
    <w:name w:val="rteright"/>
    <w:basedOn w:val="a5"/>
    <w:rsid w:val="00DE6629"/>
    <w:pPr>
      <w:spacing w:before="100" w:beforeAutospacing="1" w:after="100" w:afterAutospacing="1"/>
    </w:pPr>
  </w:style>
  <w:style w:type="numbering" w:customStyle="1" w:styleId="WW8Num4">
    <w:name w:val="WW8Num4"/>
    <w:basedOn w:val="a8"/>
    <w:rsid w:val="00935E9D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8E270-7935-4488-9038-37B4C7A4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3753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1</cp:lastModifiedBy>
  <cp:revision>2</cp:revision>
  <cp:lastPrinted>2020-07-01T15:05:00Z</cp:lastPrinted>
  <dcterms:created xsi:type="dcterms:W3CDTF">2024-03-25T10:08:00Z</dcterms:created>
  <dcterms:modified xsi:type="dcterms:W3CDTF">2024-03-25T10:08:00Z</dcterms:modified>
</cp:coreProperties>
</file>