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28" w:rsidRPr="008E0528" w:rsidRDefault="008E0528" w:rsidP="008E0528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8E052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2022 году (на 01.09.2022)</w:t>
      </w:r>
    </w:p>
    <w:p w:rsidR="008E0528" w:rsidRPr="008E0528" w:rsidRDefault="008E0528" w:rsidP="008E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E0528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2022 году (на 01.09.2022)</w:t>
      </w:r>
    </w:p>
    <w:p w:rsidR="008E0528" w:rsidRPr="008E0528" w:rsidRDefault="008E0528" w:rsidP="008E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E0528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tbl>
      <w:tblPr>
        <w:tblW w:w="14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0"/>
        <w:gridCol w:w="6560"/>
        <w:gridCol w:w="1560"/>
        <w:gridCol w:w="2270"/>
        <w:gridCol w:w="1560"/>
        <w:gridCol w:w="2270"/>
      </w:tblGrid>
      <w:tr w:rsidR="008E0528" w:rsidRPr="008E0528" w:rsidTr="008E0528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 xml:space="preserve">№ </w:t>
            </w:r>
            <w:proofErr w:type="spellStart"/>
            <w:proofErr w:type="gramStart"/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</w:t>
            </w:r>
            <w:proofErr w:type="spellEnd"/>
            <w:proofErr w:type="gramEnd"/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/</w:t>
            </w:r>
            <w:proofErr w:type="spellStart"/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</w:t>
            </w:r>
            <w:proofErr w:type="spellEnd"/>
          </w:p>
        </w:tc>
        <w:tc>
          <w:tcPr>
            <w:tcW w:w="6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Форма государственной поддержки</w:t>
            </w:r>
          </w:p>
        </w:tc>
        <w:tc>
          <w:tcPr>
            <w:tcW w:w="3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Объем средств федерального бюджета (тыс. руб.)</w:t>
            </w:r>
          </w:p>
        </w:tc>
        <w:tc>
          <w:tcPr>
            <w:tcW w:w="3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Объем средств областного бюджета (тыс. руб.)</w:t>
            </w:r>
          </w:p>
        </w:tc>
      </w:tr>
      <w:tr w:rsidR="008E0528" w:rsidRPr="008E0528" w:rsidTr="008E052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 т.ч. нераспределенный объем средств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 т.ч. нераспределенный объем средств</w:t>
            </w:r>
          </w:p>
        </w:tc>
      </w:tr>
      <w:tr w:rsidR="008E0528" w:rsidRPr="008E0528" w:rsidTr="008E052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32 150,0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-</w:t>
            </w:r>
          </w:p>
        </w:tc>
      </w:tr>
      <w:tr w:rsidR="008E0528" w:rsidRPr="008E0528" w:rsidTr="008E052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Гранты субъектам малого и среднего предпринимательства, включенным в реестр социальных предпринимателей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11 783,9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11 783,9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240,5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240,5</w:t>
            </w:r>
          </w:p>
        </w:tc>
      </w:tr>
      <w:tr w:rsidR="008E0528" w:rsidRPr="008E0528" w:rsidTr="008E052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софинансирования</w:t>
            </w:r>
            <w:proofErr w:type="spellEnd"/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1 400,0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-</w:t>
            </w:r>
          </w:p>
        </w:tc>
      </w:tr>
      <w:tr w:rsidR="008E0528" w:rsidRPr="008E0528" w:rsidTr="008E052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Организация деятельности инфраструктуры поддержки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41 658,3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27 779,1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-</w:t>
            </w:r>
          </w:p>
        </w:tc>
      </w:tr>
      <w:tr w:rsidR="008E0528" w:rsidRPr="008E0528" w:rsidTr="008E0528">
        <w:trPr>
          <w:tblCellSpacing w:w="0" w:type="dxa"/>
        </w:trPr>
        <w:tc>
          <w:tcPr>
            <w:tcW w:w="69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53 442,2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11 783,9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61 569,6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8E0528" w:rsidRPr="008E0528" w:rsidRDefault="008E0528" w:rsidP="008E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0528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240,5</w:t>
            </w:r>
          </w:p>
        </w:tc>
      </w:tr>
    </w:tbl>
    <w:p w:rsidR="008E0528" w:rsidRPr="008E0528" w:rsidRDefault="008E0528" w:rsidP="008E05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E052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Автор: </w:t>
      </w:r>
      <w:hyperlink r:id="rId5" w:tooltip="Структурное подразделение - автор" w:history="1">
        <w:r w:rsidRPr="008E0528">
          <w:rPr>
            <w:rFonts w:ascii="Tahoma" w:eastAsia="Times New Roman" w:hAnsi="Tahoma" w:cs="Tahoma"/>
            <w:color w:val="33A6E3"/>
            <w:sz w:val="12"/>
            <w:lang w:eastAsia="ru-RU"/>
          </w:rPr>
          <w:t>Комитет потребительского рынка, развития малого предпринимательства и лицензирования Курской области</w:t>
        </w:r>
      </w:hyperlink>
    </w:p>
    <w:p w:rsidR="002E3B3D" w:rsidRPr="008E0528" w:rsidRDefault="002E3B3D" w:rsidP="008E0528"/>
    <w:sectPr w:rsidR="002E3B3D" w:rsidRPr="008E0528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19472C"/>
    <w:rsid w:val="001E0FAA"/>
    <w:rsid w:val="002E3B3D"/>
    <w:rsid w:val="00371212"/>
    <w:rsid w:val="005942C1"/>
    <w:rsid w:val="005D0CC7"/>
    <w:rsid w:val="00607356"/>
    <w:rsid w:val="006E15EA"/>
    <w:rsid w:val="00813581"/>
    <w:rsid w:val="008E0528"/>
    <w:rsid w:val="00914BCD"/>
    <w:rsid w:val="00923450"/>
    <w:rsid w:val="0098079C"/>
    <w:rsid w:val="009E37B0"/>
    <w:rsid w:val="00A537FA"/>
    <w:rsid w:val="00AE2290"/>
    <w:rsid w:val="00BE42F3"/>
    <w:rsid w:val="00C54ED3"/>
    <w:rsid w:val="00C70838"/>
    <w:rsid w:val="00DF622A"/>
    <w:rsid w:val="00EF6B3E"/>
    <w:rsid w:val="00F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.rkursk.ru/index.php?id=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23</cp:revision>
  <dcterms:created xsi:type="dcterms:W3CDTF">2024-05-26T15:09:00Z</dcterms:created>
  <dcterms:modified xsi:type="dcterms:W3CDTF">2024-05-26T15:20:00Z</dcterms:modified>
</cp:coreProperties>
</file>