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A0" w:rsidRP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F66A0">
        <w:rPr>
          <w:rFonts w:ascii="Times New Roman" w:hAnsi="Times New Roman" w:cs="Times New Roman"/>
          <w:b/>
          <w:sz w:val="28"/>
          <w:szCs w:val="28"/>
          <w:lang w:val="ru-RU"/>
        </w:rPr>
        <w:t>Тема поста: Как оплатить налоговые задолженности в 4 клика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1B50938D" wp14:editId="7D394908">
            <wp:extent cx="3843338" cy="2564411"/>
            <wp:effectExtent l="0" t="0" r="0" b="0"/>
            <wp:docPr id="39" name="image90.jpg" descr="rgOL2aqwe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jpg" descr="rgOL2aqwe-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564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6A0" w:rsidRPr="00BF66A0" w:rsidRDefault="00BF66A0" w:rsidP="00BF6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b/>
          <w:sz w:val="24"/>
          <w:szCs w:val="24"/>
        </w:rPr>
        <w:t>Facebook / ВК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Одноклассники</w:t>
      </w:r>
      <w:proofErr w:type="spellEnd"/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#новостиГосуслуг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С мая 2015 года физические лица могут не только проверить налоговые задолженности, но и оплатить их на портале госуслуг: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6A0">
        <w:rPr>
          <w:rFonts w:ascii="Times New Roman" w:hAnsi="Times New Roman" w:cs="Times New Roman"/>
          <w:sz w:val="24"/>
          <w:szCs w:val="24"/>
        </w:rPr>
        <w:t xml:space="preserve">FB - </w:t>
      </w:r>
      <w:hyperlink r:id="rId6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https://goo.gl/nYi1rB</w:t>
        </w:r>
      </w:hyperlink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hyperlink r:id="rId7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Yu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Nvg</w:t>
        </w:r>
        <w:proofErr w:type="spellEnd"/>
      </w:hyperlink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ОК - </w:t>
      </w:r>
      <w:hyperlink r:id="rId8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VFrGT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1</w:t>
        </w:r>
      </w:hyperlink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</w:rPr>
        <w:t>G</w:t>
      </w: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9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/4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UBTqg</w:t>
        </w:r>
        <w:proofErr w:type="spellEnd"/>
      </w:hyperlink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Услуга доступна для всех пользователей со стандартной и подтвержденной учетной записью.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вы уже оплатили задолженность, но она еще видна в базе данных, не переживайте: Федеральная налоговая служба подтверждает оплату в течение двух недель. После подтверждения ваша задолженность пропадет. Если у вас помимо задолженности есть пеня, то сначала погасите только сумму самой задолженности, без пени. Только когда задолженность пропадет, оплатите пеню.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Налоговые задолженности чаще всего могут появиться, если вы владеете квартирой, землей или автомобилем. Проверьте, нет ли задолженности у</w:t>
      </w:r>
      <w:r w:rsidRPr="00BF66A0">
        <w:rPr>
          <w:rFonts w:ascii="Times New Roman" w:hAnsi="Times New Roman" w:cs="Times New Roman"/>
          <w:sz w:val="24"/>
          <w:szCs w:val="24"/>
        </w:rPr>
        <w:t> </w:t>
      </w:r>
      <w:r w:rsidRPr="00BF66A0">
        <w:rPr>
          <w:rFonts w:ascii="Times New Roman" w:hAnsi="Times New Roman" w:cs="Times New Roman"/>
          <w:sz w:val="24"/>
          <w:szCs w:val="24"/>
          <w:lang w:val="ru-RU"/>
        </w:rPr>
        <w:t>вас.</w:t>
      </w:r>
    </w:p>
    <w:p w:rsidR="00BF66A0" w:rsidRDefault="00BF66A0" w:rsidP="00BF6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6A0" w:rsidRPr="00BF66A0" w:rsidRDefault="00BF66A0" w:rsidP="00BF6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#новостиГосуслуг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Продавали квартиру или покупали машину? Проверьте, нет ли у вас налоговых задолженностей: </w:t>
      </w:r>
      <w:hyperlink r:id="rId10"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qx</w:t>
        </w:r>
        <w:proofErr w:type="spellEnd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proofErr w:type="spellStart"/>
        <w:r w:rsidRPr="00BF66A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UeK</w:t>
        </w:r>
        <w:proofErr w:type="spellEnd"/>
      </w:hyperlink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F66A0" w:rsidRPr="003A0952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ЖЖ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#новостиГосуслуг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Как узнать и оплатить налоговую задолженность в интернете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 мая 2015 года на портале госуслуг можно не только проверить, но и оплатить налоговые задолженности физических лиц. Услуга доступна всем пользователям со стандартной и подтвержденной учетной записью.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Проверьте, есть ли у вас налоговая задолженность. </w:t>
      </w:r>
    </w:p>
    <w:p w:rsid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Что такое налоговая задолженность?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Налоговая задолженность — это налоговое начисление, срок оплаты которого, в соответствии с налоговым законодательством, истек. Чаще всего физические лица допускают задолженности по имущественным налогам: транспортному, земельному и налогу на недвижимость.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Откуда берутся данные о задолженности?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Данные берутся из базы Федеральной налоговой службы. Оттуда же портал госуслуг берет платежные реквизиты, чтобы ваши платежи поступили по адресу. Обратите внимание, что после оплаты задолженности она может оставаться в базе до двух недель: за это время Федеральная налоговая служба проверяет и засчитывает платеж.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>Как оплачивать?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Оплатить задолженность можно с помощью банковской карты, без комиссии.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>Что ещё нужно знать?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у вас помимо задолженности есть пеня, то сначала погасите только сумму самой задолженности, без пени. Только когда задолженность пропадет, оплатите пеню. Это связано с тем, что пока Федеральная налоговая служба не подтвердит погашение задолженности, пеня будет продолжать увеличиваться. Оплатив её вместе с задолженностью, Вы обнаружите, что задолженность пропадёт лишь через несколько дней, а пеня за эти дни успеет появиться снова.</w:t>
      </w:r>
    </w:p>
    <w:p w:rsidR="00BF66A0" w:rsidRPr="00BF66A0" w:rsidRDefault="00BF66A0" w:rsidP="00BF66A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воспользоваться услугой?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 xml:space="preserve">Чтобы узнать свою налоговую задолженность, войдите на портал госуслуг. </w:t>
      </w:r>
    </w:p>
    <w:p w:rsidR="00BF66A0" w:rsidRPr="00BF66A0" w:rsidRDefault="00BF66A0" w:rsidP="00BF66A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6A0">
        <w:rPr>
          <w:rFonts w:ascii="Times New Roman" w:hAnsi="Times New Roman" w:cs="Times New Roman"/>
          <w:sz w:val="24"/>
          <w:szCs w:val="24"/>
          <w:lang w:val="ru-RU"/>
        </w:rPr>
        <w:t>Если вы еще не зарегистрировались, вам понадобится паспорт и страховой номер индивидуального лицевого счета.</w:t>
      </w:r>
    </w:p>
    <w:p w:rsidR="00C03081" w:rsidRPr="00BF66A0" w:rsidRDefault="00C03081" w:rsidP="00BF66A0">
      <w:pPr>
        <w:rPr>
          <w:lang w:val="ru-RU"/>
        </w:rPr>
      </w:pPr>
    </w:p>
    <w:sectPr w:rsidR="00C03081" w:rsidRPr="00BF66A0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3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0952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5FFF4-3CB3-4C23-B889-4A0EDADA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FrGT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Yu2N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nYi1r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goo.gl/qx0U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4UBT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2016-07-13T08:38:00Z</dcterms:created>
  <dcterms:modified xsi:type="dcterms:W3CDTF">2016-07-13T08:38:00Z</dcterms:modified>
</cp:coreProperties>
</file>