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C6A" w:rsidRDefault="00E32C6A" w:rsidP="00E32C6A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27"/>
          <w:szCs w:val="27"/>
        </w:rPr>
        <w:t>Информация о законодательстве в области окружающей среды и экологической безопасности</w:t>
      </w:r>
    </w:p>
    <w:p w:rsidR="00E32C6A" w:rsidRDefault="00E32C6A" w:rsidP="00E32C6A">
      <w:pPr>
        <w:pStyle w:val="a3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23"/>
          <w:szCs w:val="23"/>
        </w:rPr>
      </w:pPr>
      <w:r>
        <w:rPr>
          <w:rStyle w:val="a4"/>
          <w:rFonts w:ascii="Tahoma" w:hAnsi="Tahoma" w:cs="Tahoma"/>
          <w:color w:val="000000"/>
          <w:sz w:val="23"/>
          <w:szCs w:val="23"/>
        </w:rPr>
        <w:t>Законодательство в области охраны окружающей среды и экологической безопасности</w:t>
      </w:r>
    </w:p>
    <w:p w:rsidR="00E32C6A" w:rsidRDefault="00E32C6A" w:rsidP="00E32C6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 </w:t>
      </w:r>
    </w:p>
    <w:p w:rsidR="00E32C6A" w:rsidRDefault="00E32C6A" w:rsidP="00E32C6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 xml:space="preserve">    Экологическое право </w:t>
      </w:r>
      <w:proofErr w:type="gramStart"/>
      <w:r>
        <w:rPr>
          <w:rFonts w:ascii="Tahoma" w:hAnsi="Tahoma" w:cs="Tahoma"/>
          <w:color w:val="000000"/>
          <w:sz w:val="23"/>
          <w:szCs w:val="23"/>
        </w:rPr>
        <w:t>–п</w:t>
      </w:r>
      <w:proofErr w:type="gramEnd"/>
      <w:r>
        <w:rPr>
          <w:rFonts w:ascii="Tahoma" w:hAnsi="Tahoma" w:cs="Tahoma"/>
          <w:color w:val="000000"/>
          <w:sz w:val="23"/>
          <w:szCs w:val="23"/>
        </w:rPr>
        <w:t>редставляет  собой совокупность </w:t>
      </w:r>
      <w:hyperlink r:id="rId5" w:history="1">
        <w:r>
          <w:rPr>
            <w:rStyle w:val="a6"/>
            <w:rFonts w:ascii="Tahoma" w:hAnsi="Tahoma" w:cs="Tahoma"/>
            <w:color w:val="33A6E3"/>
            <w:sz w:val="23"/>
            <w:szCs w:val="23"/>
          </w:rPr>
          <w:t>правовых норм</w:t>
        </w:r>
      </w:hyperlink>
      <w:r>
        <w:rPr>
          <w:rFonts w:ascii="Tahoma" w:hAnsi="Tahoma" w:cs="Tahoma"/>
          <w:color w:val="000000"/>
          <w:sz w:val="23"/>
          <w:szCs w:val="23"/>
        </w:rPr>
        <w:t>, регулирующих </w:t>
      </w:r>
      <w:hyperlink r:id="rId6" w:history="1">
        <w:r>
          <w:rPr>
            <w:rStyle w:val="a6"/>
            <w:rFonts w:ascii="Tahoma" w:hAnsi="Tahoma" w:cs="Tahoma"/>
            <w:color w:val="33A6E3"/>
            <w:sz w:val="23"/>
            <w:szCs w:val="23"/>
          </w:rPr>
          <w:t>общественные отношения</w:t>
        </w:r>
      </w:hyperlink>
      <w:r>
        <w:rPr>
          <w:rFonts w:ascii="Tahoma" w:hAnsi="Tahoma" w:cs="Tahoma"/>
          <w:color w:val="000000"/>
          <w:sz w:val="23"/>
          <w:szCs w:val="23"/>
        </w:rPr>
        <w:t> в сфере взаимодействия </w:t>
      </w:r>
      <w:hyperlink r:id="rId7" w:history="1">
        <w:r>
          <w:rPr>
            <w:rStyle w:val="a6"/>
            <w:rFonts w:ascii="Tahoma" w:hAnsi="Tahoma" w:cs="Tahoma"/>
            <w:color w:val="33A6E3"/>
            <w:sz w:val="23"/>
            <w:szCs w:val="23"/>
          </w:rPr>
          <w:t>общества</w:t>
        </w:r>
      </w:hyperlink>
      <w:r>
        <w:rPr>
          <w:rFonts w:ascii="Tahoma" w:hAnsi="Tahoma" w:cs="Tahoma"/>
          <w:color w:val="000000"/>
          <w:sz w:val="23"/>
          <w:szCs w:val="23"/>
        </w:rPr>
        <w:t> и </w:t>
      </w:r>
      <w:hyperlink r:id="rId8" w:history="1">
        <w:r>
          <w:rPr>
            <w:rStyle w:val="a6"/>
            <w:rFonts w:ascii="Tahoma" w:hAnsi="Tahoma" w:cs="Tahoma"/>
            <w:color w:val="33A6E3"/>
            <w:sz w:val="23"/>
            <w:szCs w:val="23"/>
          </w:rPr>
          <w:t>природы</w:t>
        </w:r>
      </w:hyperlink>
      <w:r>
        <w:rPr>
          <w:rFonts w:ascii="Tahoma" w:hAnsi="Tahoma" w:cs="Tahoma"/>
          <w:color w:val="000000"/>
          <w:sz w:val="23"/>
          <w:szCs w:val="23"/>
        </w:rPr>
        <w:t> с целью охраны окружающей природной среды.</w:t>
      </w:r>
    </w:p>
    <w:p w:rsidR="00E32C6A" w:rsidRDefault="00E32C6A" w:rsidP="00E32C6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     Источниками экологического права являются Конституция Российской Федерации (РФ), законы и иные нормативные акты РФ и субъектов РФ в области природопользования и охраны окружающей среды, Указы и распоряжения Президента РФ и постановления Правительства РФ, нормативные решения органов местного самоуправления.</w:t>
      </w:r>
    </w:p>
    <w:p w:rsidR="00E32C6A" w:rsidRDefault="00E32C6A" w:rsidP="00E32C6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     Конституция Российской Федерации  провозглашает права граждан на землю и природные ресурсы, на благоприятную окружающую среду, на возмещение ущерба, причиненного их здоровью, на участие в экологических организациях и общественных движениях, на получение информации о состоянии окружающей природной среды и мерах по ее охране. Одновременно Конституция РФ устанавливает обязанности граждан соблюдать требования природоохранного законодательства, принимать участие в охране окружающей природной среды, повышать уровень знаний о природе и экологическую культуру, а также определяет организационные и контрольные функции высших территориальных и местных органов власти по рациональному использованию и охране природных ресурсов.</w:t>
      </w:r>
    </w:p>
    <w:p w:rsidR="00E32C6A" w:rsidRDefault="00E32C6A" w:rsidP="00E32C6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Основными законами и иными нормативными актами Российской Федерации в области природопользования и охраны окружающей среды являются:</w:t>
      </w:r>
    </w:p>
    <w:p w:rsidR="00E32C6A" w:rsidRDefault="00E32C6A" w:rsidP="00E32C6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 xml:space="preserve">        </w:t>
      </w:r>
      <w:proofErr w:type="gramStart"/>
      <w:r>
        <w:rPr>
          <w:rFonts w:ascii="Tahoma" w:hAnsi="Tahoma" w:cs="Tahoma"/>
          <w:color w:val="000000"/>
          <w:sz w:val="23"/>
          <w:szCs w:val="23"/>
        </w:rPr>
        <w:t>Федеральный закон (ФЗ) «Об охране окружающей среды» (2002), который лежит в основе природоохранного законодательства РФ и охватывает все аспекты природопользования и охраны окружающей среды, определяет правовые основы государственной политики в области охраны окружающей среды, обеспечивающие сбалансированное решение социально-экономических задач, сохранение благоприятной окружающей среды, биологического разнообразия и природных ресурсов в целях удовлетворения потребностей нынешних и будущих поколений, укрепления правопорядка в области</w:t>
      </w:r>
      <w:proofErr w:type="gramEnd"/>
      <w:r>
        <w:rPr>
          <w:rFonts w:ascii="Tahoma" w:hAnsi="Tahoma" w:cs="Tahoma"/>
          <w:color w:val="000000"/>
          <w:sz w:val="23"/>
          <w:szCs w:val="23"/>
        </w:rPr>
        <w:t xml:space="preserve"> охраны окружающей среды и обеспечения экологической безопасности.</w:t>
      </w:r>
    </w:p>
    <w:p w:rsidR="00E32C6A" w:rsidRDefault="00E32C6A" w:rsidP="00E32C6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         Нормы других законов в области охраны окружающей среды не должны противоречить Конституции РФ и ФЗ «Об охране окружающей среды»;</w:t>
      </w:r>
    </w:p>
    <w:p w:rsidR="00E32C6A" w:rsidRDefault="00E32C6A" w:rsidP="00E32C6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 xml:space="preserve">         </w:t>
      </w:r>
      <w:proofErr w:type="gramStart"/>
      <w:r>
        <w:rPr>
          <w:rFonts w:ascii="Tahoma" w:hAnsi="Tahoma" w:cs="Tahoma"/>
          <w:color w:val="000000"/>
          <w:sz w:val="23"/>
          <w:szCs w:val="23"/>
        </w:rPr>
        <w:t>ФЗ «Об экологической экспертизе» (1995) регулирует отношения в области экологической экспертизы, направлен на реализацию конституционного права граждан Российской Федерации на благоприятную окружающую среду посредством предупреждения негативных воздействий на нее и предусматривает в этой части реализацию конституционного права субъектов Российской Федерации на совместное с Российской Федерацией ведение вопросов охраны окружающей среды и обеспечение экологической безопасности;</w:t>
      </w:r>
      <w:proofErr w:type="gramEnd"/>
    </w:p>
    <w:p w:rsidR="00E32C6A" w:rsidRDefault="00E32C6A" w:rsidP="00E32C6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 xml:space="preserve">        ФЗ «Об особо охраняемых природных территориях» (1995) регулирует отношения в области организации, охраны и </w:t>
      </w:r>
      <w:proofErr w:type="gramStart"/>
      <w:r>
        <w:rPr>
          <w:rFonts w:ascii="Tahoma" w:hAnsi="Tahoma" w:cs="Tahoma"/>
          <w:color w:val="000000"/>
          <w:sz w:val="23"/>
          <w:szCs w:val="23"/>
        </w:rPr>
        <w:t>использования</w:t>
      </w:r>
      <w:proofErr w:type="gramEnd"/>
      <w:r>
        <w:rPr>
          <w:rFonts w:ascii="Tahoma" w:hAnsi="Tahoma" w:cs="Tahoma"/>
          <w:color w:val="000000"/>
          <w:sz w:val="23"/>
          <w:szCs w:val="23"/>
        </w:rPr>
        <w:t xml:space="preserve"> особо охраняемых природных территорий в целях сохранения уникальных и типичных природных комплексов и объектов, достопримечательных природных образований, объектов растительного и животного мира, их генетического фонда, изучения естественных процессов в биосфере и контроля за изменением ее состояния, экологического воспитания населения;</w:t>
      </w:r>
    </w:p>
    <w:p w:rsidR="00E32C6A" w:rsidRDefault="00E32C6A" w:rsidP="00E32C6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lastRenderedPageBreak/>
        <w:t>        ФЗ «Об охране атмосферного воздуха» (1999) устанавливает правовые основы охраны атмосферы и нормативы предельно допустимых концентраций (ПДК) и предельно допустимых выбросов (ПДВ), а также платы за выбросы в атмосферу загрязняющих веществ;</w:t>
      </w:r>
    </w:p>
    <w:p w:rsidR="00E32C6A" w:rsidRDefault="00E32C6A" w:rsidP="00E32C6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        ФЗ «О радиационной безопасности населения» (1995) определяет правовые основы обеспечения радиационной безопасности населения в целях охраны его здоровья;</w:t>
      </w:r>
    </w:p>
    <w:p w:rsidR="00E32C6A" w:rsidRDefault="00E32C6A" w:rsidP="00E32C6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        ФЗ «Об отходах производства и потребления» (1998) определяет правовые основы обращения с отходами производства и потребления в целях предотвращения их вредного воздействия на здоровье человека и окружающую природную среду, а также вовлечения таких отходов в хозяйственный оборот в качестве дополнительных источников сырья;</w:t>
      </w:r>
    </w:p>
    <w:p w:rsidR="00E32C6A" w:rsidRDefault="00E32C6A" w:rsidP="00E32C6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        ФЗ «О недрах» (1992) регулирует правовые отношения при изучении, использовании и охране недр;</w:t>
      </w:r>
    </w:p>
    <w:p w:rsidR="00E32C6A" w:rsidRDefault="00E32C6A" w:rsidP="00E32C6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 xml:space="preserve">       </w:t>
      </w:r>
      <w:proofErr w:type="gramStart"/>
      <w:r>
        <w:rPr>
          <w:rFonts w:ascii="Tahoma" w:hAnsi="Tahoma" w:cs="Tahoma"/>
          <w:color w:val="000000"/>
          <w:sz w:val="23"/>
          <w:szCs w:val="23"/>
        </w:rPr>
        <w:t>ФЗ «О животном мире» (1995) регулирует отношения в области охраны и использования животного мира, а также в сфере сохранения и восстановления среды обитания в целях обеспечения биологического разнообразия, устойчивого использования всех его компонентов, создания условий для устойчивого существования животного мира, сохранения генетического фонда диких животных и иной защиты животного мира как неотъемлемого элемента природной среды;</w:t>
      </w:r>
      <w:proofErr w:type="gramEnd"/>
    </w:p>
    <w:p w:rsidR="00E32C6A" w:rsidRDefault="00E32C6A" w:rsidP="00E32C6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       Земельный кодекс РФ (2001) регламентирует охрану земель и защиту окружающей природной среды от возможного вредного воздействия при использовании земли;</w:t>
      </w:r>
    </w:p>
    <w:p w:rsidR="00E32C6A" w:rsidRDefault="00E32C6A" w:rsidP="00E32C6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       Водный кодекс РФ (1995, в редакции 2006 г.) регулирует правовые отношения в области использования и охраны водных объектов и направлен на охрану вод от загрязнения, засорения и истощения;</w:t>
      </w:r>
    </w:p>
    <w:p w:rsidR="00E32C6A" w:rsidRDefault="00E32C6A" w:rsidP="00E32C6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       Основы лесного законодательства (1977) регулируют отношения, возникающие при использовании лесного фонда Российской Федерации в целях создания условий для рационального использования, воспроизводства, охраны и защиты лесов;</w:t>
      </w:r>
    </w:p>
    <w:p w:rsidR="00E32C6A" w:rsidRDefault="00E32C6A" w:rsidP="00E32C6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       Лесной кодекс РФ (1997) устанавливает правовые основы рационального использования, охраны, защиты и воспроизводства лесов, повышения их экологического и ресурсного потенциала;</w:t>
      </w:r>
    </w:p>
    <w:p w:rsidR="00E32C6A" w:rsidRDefault="00E32C6A" w:rsidP="00E32C6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        Федеральный закон от 30 марта 1999 г. № 52-ФЗ «О санитарно-эпидемиологическом благополучии населения» регулирует санитарные отношения, связанные с охраной здоровья от неблагоприятного воздействия внешней среды — производственной, бытовой, природной, так как целью охраны окружающей природной среды является охрана здоровья и обеспечение благополучия.</w:t>
      </w:r>
    </w:p>
    <w:p w:rsidR="00E32C6A" w:rsidRDefault="00E32C6A" w:rsidP="00E32C6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          Основы законодательства Российской Федерации об охране здоровья (1993) регулируют отношения граждан, органов государственной власти и управления, хозяйствующих субъектов, субъектов государственной, муниципальной и частной систем здравоохранения в области охраны здоровья граждан.</w:t>
      </w:r>
    </w:p>
    <w:p w:rsidR="00E32C6A" w:rsidRDefault="00E32C6A" w:rsidP="00E32C6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Указы и распоряжения Президента РФ и постановления Правительства РФ затрагивают широкий круг экологических вопросов.</w:t>
      </w:r>
    </w:p>
    <w:p w:rsidR="00E32C6A" w:rsidRDefault="00E32C6A" w:rsidP="00E32C6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      Нормативные акты природоохранных министерств и ведомств издаются по вопросам рационального использования и охраны окружающей природной среды. Они являются обязательными для других министерств и ведомств, физических и юридических лиц.</w:t>
      </w:r>
    </w:p>
    <w:p w:rsidR="00E32C6A" w:rsidRDefault="00E32C6A" w:rsidP="00E32C6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   Нормативные правовые акты  органов местного самоуправления   дополняют и конкретизируют действующие нормативно-правовые акты в области охраны окружающей природной среды.</w:t>
      </w:r>
    </w:p>
    <w:p w:rsidR="00DD686B" w:rsidRPr="00E32C6A" w:rsidRDefault="00DD686B" w:rsidP="00E32C6A">
      <w:pPr>
        <w:rPr>
          <w:szCs w:val="24"/>
        </w:rPr>
      </w:pPr>
    </w:p>
    <w:sectPr w:rsidR="00DD686B" w:rsidRPr="00E32C6A" w:rsidSect="00DD68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52405"/>
    <w:multiLevelType w:val="multilevel"/>
    <w:tmpl w:val="EBB41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0509C5"/>
    <w:multiLevelType w:val="multilevel"/>
    <w:tmpl w:val="FCAE4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BB30AC"/>
    <w:multiLevelType w:val="multilevel"/>
    <w:tmpl w:val="F8080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4E2A8F"/>
    <w:multiLevelType w:val="multilevel"/>
    <w:tmpl w:val="EED4E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FC12E23"/>
    <w:multiLevelType w:val="multilevel"/>
    <w:tmpl w:val="6A606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3D17D3F"/>
    <w:multiLevelType w:val="multilevel"/>
    <w:tmpl w:val="64266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28A6E01"/>
    <w:multiLevelType w:val="multilevel"/>
    <w:tmpl w:val="B83EC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7F23FEA"/>
    <w:multiLevelType w:val="multilevel"/>
    <w:tmpl w:val="89D89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B703EF8"/>
    <w:multiLevelType w:val="multilevel"/>
    <w:tmpl w:val="F46A3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CCB4D83"/>
    <w:multiLevelType w:val="multilevel"/>
    <w:tmpl w:val="9D541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F286FCA"/>
    <w:multiLevelType w:val="multilevel"/>
    <w:tmpl w:val="EB9E9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3"/>
  </w:num>
  <w:num w:numId="5">
    <w:abstractNumId w:val="4"/>
  </w:num>
  <w:num w:numId="6">
    <w:abstractNumId w:val="5"/>
  </w:num>
  <w:num w:numId="7">
    <w:abstractNumId w:val="1"/>
  </w:num>
  <w:num w:numId="8">
    <w:abstractNumId w:val="8"/>
  </w:num>
  <w:num w:numId="9">
    <w:abstractNumId w:val="10"/>
  </w:num>
  <w:num w:numId="10">
    <w:abstractNumId w:val="9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9B0403"/>
    <w:rsid w:val="00007563"/>
    <w:rsid w:val="000F1F2E"/>
    <w:rsid w:val="00132E11"/>
    <w:rsid w:val="00146596"/>
    <w:rsid w:val="00173AEC"/>
    <w:rsid w:val="00190089"/>
    <w:rsid w:val="001A1ACC"/>
    <w:rsid w:val="001B1B3B"/>
    <w:rsid w:val="0024214A"/>
    <w:rsid w:val="00247299"/>
    <w:rsid w:val="00251FFB"/>
    <w:rsid w:val="002E1125"/>
    <w:rsid w:val="003352D0"/>
    <w:rsid w:val="003830ED"/>
    <w:rsid w:val="00454C08"/>
    <w:rsid w:val="00473EA6"/>
    <w:rsid w:val="004868A7"/>
    <w:rsid w:val="00495F32"/>
    <w:rsid w:val="00497DCE"/>
    <w:rsid w:val="004A63C6"/>
    <w:rsid w:val="00515FAF"/>
    <w:rsid w:val="005A18B3"/>
    <w:rsid w:val="005E31AD"/>
    <w:rsid w:val="005F5E34"/>
    <w:rsid w:val="006218D5"/>
    <w:rsid w:val="00692D5F"/>
    <w:rsid w:val="006A237B"/>
    <w:rsid w:val="00722C9D"/>
    <w:rsid w:val="00734167"/>
    <w:rsid w:val="0075166B"/>
    <w:rsid w:val="00786798"/>
    <w:rsid w:val="007A197C"/>
    <w:rsid w:val="007C7D29"/>
    <w:rsid w:val="00807185"/>
    <w:rsid w:val="00815C1C"/>
    <w:rsid w:val="008E77FE"/>
    <w:rsid w:val="00937B10"/>
    <w:rsid w:val="00991707"/>
    <w:rsid w:val="009B0403"/>
    <w:rsid w:val="00B24A09"/>
    <w:rsid w:val="00B74F16"/>
    <w:rsid w:val="00B767D0"/>
    <w:rsid w:val="00BD647F"/>
    <w:rsid w:val="00BF2131"/>
    <w:rsid w:val="00BF218F"/>
    <w:rsid w:val="00C22360"/>
    <w:rsid w:val="00CC6881"/>
    <w:rsid w:val="00CF27E8"/>
    <w:rsid w:val="00CF497B"/>
    <w:rsid w:val="00D11D0D"/>
    <w:rsid w:val="00D43484"/>
    <w:rsid w:val="00D74FF2"/>
    <w:rsid w:val="00D93A30"/>
    <w:rsid w:val="00DC77DD"/>
    <w:rsid w:val="00DD686B"/>
    <w:rsid w:val="00DE1A4B"/>
    <w:rsid w:val="00E11888"/>
    <w:rsid w:val="00E32C6A"/>
    <w:rsid w:val="00E87BF7"/>
    <w:rsid w:val="00E96A03"/>
    <w:rsid w:val="00F06335"/>
    <w:rsid w:val="00F83B50"/>
    <w:rsid w:val="00F95437"/>
    <w:rsid w:val="00FD2BEF"/>
    <w:rsid w:val="00FD4F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403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516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9B040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Normal (Web)"/>
    <w:basedOn w:val="a"/>
    <w:uiPriority w:val="99"/>
    <w:unhideWhenUsed/>
    <w:rsid w:val="009B04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A18B3"/>
    <w:rPr>
      <w:b/>
      <w:bCs/>
    </w:rPr>
  </w:style>
  <w:style w:type="character" w:styleId="a5">
    <w:name w:val="Emphasis"/>
    <w:basedOn w:val="a0"/>
    <w:uiPriority w:val="20"/>
    <w:qFormat/>
    <w:rsid w:val="005A18B3"/>
    <w:rPr>
      <w:i/>
      <w:iCs/>
    </w:rPr>
  </w:style>
  <w:style w:type="character" w:styleId="a6">
    <w:name w:val="Hyperlink"/>
    <w:basedOn w:val="a0"/>
    <w:uiPriority w:val="99"/>
    <w:semiHidden/>
    <w:unhideWhenUsed/>
    <w:rsid w:val="00F83B50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75166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FollowedHyperlink"/>
    <w:basedOn w:val="a0"/>
    <w:uiPriority w:val="99"/>
    <w:semiHidden/>
    <w:unhideWhenUsed/>
    <w:rsid w:val="00497DCE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10136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1420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7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1996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10842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0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4143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3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93547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49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1629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1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13378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350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0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0849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5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99687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52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6904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1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35871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1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24440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4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09085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6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62843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9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4701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5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73155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022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8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0658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4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29986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7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56137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8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664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63639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7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3171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29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10560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4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05072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1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82588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7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5038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3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8713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92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19052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45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2824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46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4145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40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8419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5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40121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9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7181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9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4933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3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58986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8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554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35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35829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81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85330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39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25981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82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735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6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5882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1146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5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03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54879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79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805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69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73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3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1236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69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15852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0880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F%D1%80%D0%B8%D1%80%D0%BE%D0%B4%D0%B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E%D0%B1%D1%89%D0%B5%D1%81%D1%82%D0%B2%D0%B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E%D0%B1%D1%89%D0%B5%D1%81%D1%82%D0%B2%D0%B5%D0%BD%D0%BD%D1%8B%D0%B5_%D0%BE%D1%82%D0%BD%D0%BE%D1%88%D0%B5%D0%BD%D0%B8%D1%8F" TargetMode="External"/><Relationship Id="rId5" Type="http://schemas.openxmlformats.org/officeDocument/2006/relationships/hyperlink" Target="https://ru.wikipedia.org/wiki/%D0%9D%D0%BE%D1%80%D0%BC%D0%B0_%D0%BF%D1%80%D0%B0%D0%B2%D0%B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2680</TotalTime>
  <Pages>2</Pages>
  <Words>1037</Words>
  <Characters>5911</Characters>
  <Application>Microsoft Office Word</Application>
  <DocSecurity>0</DocSecurity>
  <Lines>49</Lines>
  <Paragraphs>13</Paragraphs>
  <ScaleCrop>false</ScaleCrop>
  <Company>Microsoft</Company>
  <LinksUpToDate>false</LinksUpToDate>
  <CharactersWithSpaces>6935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Дмитрий Мосейкин</cp:lastModifiedBy>
  <cp:revision>54</cp:revision>
  <dcterms:created xsi:type="dcterms:W3CDTF">2017-02-06T10:14:00Z</dcterms:created>
  <dcterms:modified xsi:type="dcterms:W3CDTF">2024-02-04T14:16:00Z</dcterms:modified>
</cp:coreProperties>
</file>