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36" w:rsidRPr="00604336" w:rsidRDefault="00604336" w:rsidP="00604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604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</w:t>
      </w:r>
    </w:p>
    <w:p w:rsidR="00604336" w:rsidRPr="00604336" w:rsidRDefault="00604336" w:rsidP="006043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6043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«Предоставление в безвозмездное пользование, аренду имущества, находящегося в муниципальной собственности»</w:t>
      </w:r>
    </w:p>
    <w:bookmarkEnd w:id="0"/>
    <w:p w:rsidR="00604336" w:rsidRPr="00604336" w:rsidRDefault="00604336" w:rsidP="006043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604336" w:rsidRPr="00604336" w:rsidRDefault="00604336" w:rsidP="006043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Предоставление </w:t>
      </w:r>
      <w:proofErr w:type="gramStart"/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муниципальной  услуги</w:t>
      </w:r>
      <w:proofErr w:type="gramEnd"/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осуществляется в соответствии со следующими нормативными правовыми  актами:</w:t>
      </w:r>
    </w:p>
    <w:p w:rsidR="00604336" w:rsidRPr="00604336" w:rsidRDefault="00604336" w:rsidP="006043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- Конституцией Российской Федерации </w:t>
      </w:r>
      <w:r w:rsidRPr="0060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(«Российская газета», № 7, 21.01.2009, «Собрание законодательства РФ», 26.01.2009, № 4, ст. 445, «Парламентская газета», № 4, 23-29.01.2009);</w:t>
      </w:r>
    </w:p>
    <w:p w:rsidR="00604336" w:rsidRPr="00604336" w:rsidRDefault="00604336" w:rsidP="00604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- Гражданским кодексом Российской Федерации от 30.11.1994 № 51-ФЗ. Часть первая. </w:t>
      </w:r>
      <w:r w:rsidRPr="0060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Первоначальный текст документа опубликован в изданиях «Собрание законодательства РФ», 05.12.1994, N 32, ст. 3301, «Российская газета», № 238-239, 08.12.1994</w:t>
      </w: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;</w:t>
      </w:r>
    </w:p>
    <w:p w:rsidR="00604336" w:rsidRPr="00604336" w:rsidRDefault="00604336" w:rsidP="00604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- Гражданским кодексом Российской Федерации от 26.01.1996 № 14-ФЗ</w:t>
      </w:r>
      <w:r w:rsidRPr="0060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 вторая. 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</w:p>
    <w:p w:rsidR="00604336" w:rsidRPr="00604336" w:rsidRDefault="00604336" w:rsidP="006043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043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Федеральным </w:t>
      </w:r>
      <w:proofErr w:type="gramStart"/>
      <w:r w:rsidRPr="006043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законом  от</w:t>
      </w:r>
      <w:proofErr w:type="gramEnd"/>
      <w:r w:rsidRPr="006043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604336" w:rsidRPr="00604336" w:rsidRDefault="00604336" w:rsidP="00604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- Федеральным законом от 06.10.2003 № 131-ФЗ «Об общих принципах организации местного самоуправления в Российской Федерации». (</w:t>
      </w:r>
      <w:r w:rsidRPr="0060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604336" w:rsidRPr="00604336" w:rsidRDefault="00604336" w:rsidP="00604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- Федеральный закон от 26.07.2006 № 135-ФЗ «О защите конкуренции». </w:t>
      </w:r>
      <w:r w:rsidRPr="0060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</w:t>
      </w:r>
      <w:proofErr w:type="gramStart"/>
      <w:r w:rsidRPr="0060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;</w:t>
      </w:r>
      <w:proofErr w:type="gramEnd"/>
    </w:p>
    <w:p w:rsidR="00604336" w:rsidRPr="00604336" w:rsidRDefault="00604336" w:rsidP="00604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Федеральным </w:t>
      </w:r>
      <w:hyperlink r:id="rId4" w:history="1">
        <w:r w:rsidRPr="0060433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0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</w:t>
      </w:r>
    </w:p>
    <w:p w:rsidR="00604336" w:rsidRPr="00604336" w:rsidRDefault="00604336" w:rsidP="00604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- Федеральным законом от 27.07.2010 № 210-ФЗ «Об организации предоставления государственных и муниципальных услуг»</w:t>
      </w:r>
      <w:r w:rsidRPr="0060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(Первоначальный текст документа опубликован в изданиях «Российская газета», № 168, 30.07.2010, «Собрание законодательства РФ», 02.08.2010, № 31, ст. 4179)</w:t>
      </w: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;</w:t>
      </w:r>
    </w:p>
    <w:p w:rsidR="00604336" w:rsidRPr="00604336" w:rsidRDefault="00604336" w:rsidP="00604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</w:t>
      </w:r>
      <w:proofErr w:type="gramStart"/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17.07.2015,«</w:t>
      </w:r>
      <w:proofErr w:type="gramEnd"/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Собрание законодательства РФ», 20.07.2015, № 29 (часть I), ст. 4344.);</w:t>
      </w:r>
    </w:p>
    <w:p w:rsidR="00604336" w:rsidRPr="00604336" w:rsidRDefault="00604336" w:rsidP="006043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- Приказом Федеральной антимонопольной службы России от 10.02.2010 </w:t>
      </w: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lastRenderedPageBreak/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 газета» № 37 от 24.02.2010;</w:t>
      </w:r>
    </w:p>
    <w:p w:rsidR="00604336" w:rsidRPr="00604336" w:rsidRDefault="00604336" w:rsidP="006043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          - Законом Курской области от 4 января 2003 года № 1-ЗКО «Об административных правонарушениях в Курской области» («</w:t>
      </w:r>
      <w:proofErr w:type="gramStart"/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Курская  правда</w:t>
      </w:r>
      <w:proofErr w:type="gramEnd"/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» №143 от 30.11.2013 года);</w:t>
      </w:r>
    </w:p>
    <w:p w:rsidR="00604336" w:rsidRPr="00604336" w:rsidRDefault="00604336" w:rsidP="006043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ar-SA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ar-SA"/>
        </w:rPr>
        <w:t xml:space="preserve">- Решением Собрания </w:t>
      </w:r>
      <w:proofErr w:type="gramStart"/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ar-SA"/>
        </w:rPr>
        <w:t>депутатов  Толпинского</w:t>
      </w:r>
      <w:proofErr w:type="gramEnd"/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ar-SA"/>
        </w:rPr>
        <w:t xml:space="preserve"> сельсовета  Кореневского района Курской области от 29.03.2012 №6/12 «Об утверждении Порядка управления и распоряжения муниципальным имуществом муниципального образования «Толпинский сельсовет» Кореневского района Курской области»; </w:t>
      </w:r>
    </w:p>
    <w:p w:rsidR="00604336" w:rsidRPr="00604336" w:rsidRDefault="00604336" w:rsidP="0060433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proofErr w:type="gramStart"/>
      <w:r w:rsidRPr="0060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 Администрации</w:t>
      </w:r>
      <w:proofErr w:type="gramEnd"/>
      <w:r w:rsidRPr="0060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604336" w:rsidRPr="00604336" w:rsidRDefault="00604336" w:rsidP="0060433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- постановлением Администрации Толпинского сельсовета Кореневского района Курской области от 31 октября 2018г. №112 «О разработке и утверждении административных регламентов предоставления муниципальных услуг»;</w:t>
      </w:r>
    </w:p>
    <w:p w:rsidR="00604336" w:rsidRPr="00604336" w:rsidRDefault="00604336" w:rsidP="006043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- постановлением Администрации Толпинского сельсовета Кореневского района Курской области № 45 от 17.12.2015 г. «Об утверждении Положения об особенностях подачи и рассмотрения жалоб на решения и действия (бездействие) Администрации Толпинского сельсовета Кореневского района Курской области и ее должностных лиц, муниципальных служащих, замещающих должности муниципальной службы в Администрации Толпинского сельсовета Кореневского района Курской области»»;</w:t>
      </w:r>
    </w:p>
    <w:p w:rsidR="00604336" w:rsidRPr="00604336" w:rsidRDefault="00604336" w:rsidP="00604336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ar-SA"/>
        </w:rPr>
      </w:pPr>
      <w:r w:rsidRPr="00604336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ab/>
        <w:t xml:space="preserve">- Решением Представительного собрания Толпинского сельсовета Кореневского района Курской области от 27 июня 2017г. №7/16 «Об утверждении перечня услуг, которые являются необходимыми и обязательными для предоставления Администрацией Толпинского сельсовета Кореневского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604336" w:rsidRPr="00604336" w:rsidRDefault="00604336" w:rsidP="0060433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04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- Уставом муниципального образования «Толпинский сельсовет» Кореневского района Курской области, принятым Решением   Собрания депутатов Толпинского сельсовета Кореневского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ru.465103222010001.</w:t>
      </w:r>
    </w:p>
    <w:p w:rsidR="00604336" w:rsidRPr="00604336" w:rsidRDefault="00604336" w:rsidP="0060433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B023F2" w:rsidRPr="00604336" w:rsidRDefault="00B023F2">
      <w:pPr>
        <w:rPr>
          <w:color w:val="000000" w:themeColor="text1"/>
          <w:sz w:val="28"/>
          <w:szCs w:val="28"/>
        </w:rPr>
      </w:pPr>
    </w:p>
    <w:sectPr w:rsidR="00B023F2" w:rsidRPr="00604336" w:rsidSect="00723F2F">
      <w:headerReference w:type="even" r:id="rId5"/>
      <w:headerReference w:type="default" r:id="rId6"/>
      <w:footnotePr>
        <w:pos w:val="beneathText"/>
      </w:footnotePr>
      <w:pgSz w:w="11905" w:h="16837"/>
      <w:pgMar w:top="1077" w:right="1109" w:bottom="720" w:left="155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604336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6043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604336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9304E" w:rsidRDefault="006043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8E"/>
    <w:rsid w:val="002602EE"/>
    <w:rsid w:val="00604336"/>
    <w:rsid w:val="00B023F2"/>
    <w:rsid w:val="00D3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75CB6-8F23-491C-A3FE-A280F300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4336"/>
  </w:style>
  <w:style w:type="character" w:styleId="a5">
    <w:name w:val="page number"/>
    <w:basedOn w:val="a0"/>
    <w:rsid w:val="0060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F7FBE19BE871693ED3F4290A5F00C4AB37FDAEF04F4347F2E26FEF9DBAMB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2019-01-31T14:39:00Z</dcterms:created>
  <dcterms:modified xsi:type="dcterms:W3CDTF">2019-01-31T14:39:00Z</dcterms:modified>
</cp:coreProperties>
</file>